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3F988">
      <w:pPr>
        <w:spacing w:after="0"/>
        <w:jc w:val="center"/>
        <w:rPr>
          <w:rFonts w:ascii="Times New Roman" w:hAnsi="Times New Roman" w:cs="Times New Roman"/>
          <w:b/>
          <w:sz w:val="24"/>
          <w:szCs w:val="24"/>
        </w:rPr>
      </w:pPr>
      <w:r>
        <w:rPr>
          <w:rFonts w:ascii="Times New Roman" w:hAnsi="Times New Roman" w:cs="Times New Roman"/>
          <w:b/>
          <w:sz w:val="24"/>
          <w:szCs w:val="24"/>
        </w:rPr>
        <w:t>ОФЕРТА О ЗАКЛЮЧЕНИИ ДОГОВОРА</w:t>
      </w:r>
    </w:p>
    <w:p w14:paraId="706889BB">
      <w:pPr>
        <w:spacing w:after="0"/>
        <w:jc w:val="center"/>
        <w:rPr>
          <w:rFonts w:ascii="Times New Roman" w:hAnsi="Times New Roman" w:cs="Times New Roman"/>
          <w:b/>
          <w:sz w:val="24"/>
          <w:szCs w:val="24"/>
        </w:rPr>
      </w:pPr>
      <w:r>
        <w:rPr>
          <w:rFonts w:ascii="Times New Roman" w:hAnsi="Times New Roman" w:cs="Times New Roman"/>
          <w:b/>
          <w:sz w:val="24"/>
          <w:szCs w:val="24"/>
        </w:rPr>
        <w:t>НА ОКАЗАНИЕ ПЛАТНЫХ МЕДИЦИНСКИХ УСЛУГ</w:t>
      </w:r>
    </w:p>
    <w:p w14:paraId="7578B507">
      <w:pPr>
        <w:spacing w:after="0"/>
        <w:jc w:val="center"/>
        <w:rPr>
          <w:rFonts w:ascii="Times New Roman" w:hAnsi="Times New Roman" w:cs="Times New Roman"/>
          <w:b/>
          <w:sz w:val="24"/>
          <w:szCs w:val="24"/>
        </w:rPr>
      </w:pPr>
    </w:p>
    <w:p w14:paraId="32C5D58A">
      <w:pPr>
        <w:pStyle w:val="8"/>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ОБЩИЕ УСЛОВИЯ ОФЕРТЫ</w:t>
      </w:r>
    </w:p>
    <w:p w14:paraId="6A9DDCAE">
      <w:pPr>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статьей 437 Гражданского кодекса Российской Федерации, настоящий документ является публичной офертой на заключение договора на оказание платных медицинских услуг (далее – «Договор») с </w:t>
      </w:r>
    </w:p>
    <w:p w14:paraId="3530F04B">
      <w:pPr>
        <w:jc w:val="both"/>
        <w:rPr>
          <w:rFonts w:ascii="Times New Roman" w:hAnsi="Times New Roman" w:cs="Times New Roman"/>
          <w:sz w:val="24"/>
          <w:szCs w:val="24"/>
        </w:rPr>
      </w:pPr>
      <w:r>
        <w:rPr>
          <w:rFonts w:ascii="Times New Roman" w:hAnsi="Times New Roman" w:cs="Times New Roman"/>
          <w:b/>
          <w:sz w:val="24"/>
          <w:szCs w:val="24"/>
        </w:rPr>
        <w:t>Обществом с ограниченной ответственностью «Доктор Дан</w:t>
      </w:r>
      <w:r>
        <w:rPr>
          <w:rFonts w:ascii="Times New Roman" w:hAnsi="Times New Roman" w:cs="Times New Roman"/>
          <w:sz w:val="24"/>
          <w:szCs w:val="24"/>
        </w:rPr>
        <w:t>» (далее–ООО «Доктор Дан», Компания, Клиника),</w:t>
      </w:r>
    </w:p>
    <w:p w14:paraId="02E9E1C2">
      <w:pPr>
        <w:jc w:val="both"/>
        <w:rPr>
          <w:rFonts w:ascii="Times New Roman" w:hAnsi="Times New Roman" w:cs="Times New Roman"/>
          <w:sz w:val="24"/>
          <w:szCs w:val="24"/>
        </w:rPr>
      </w:pPr>
      <w:r>
        <w:rPr>
          <w:rFonts w:ascii="Times New Roman" w:hAnsi="Times New Roman" w:cs="Times New Roman"/>
          <w:sz w:val="24"/>
          <w:szCs w:val="24"/>
        </w:rPr>
        <w:t xml:space="preserve">Компании предлагают любому физическому лицу, заключить договор на оказание платных медицинских услуг в соответствии с условиями, изложенными в разделе I и II настоящей Оферты. </w:t>
      </w:r>
    </w:p>
    <w:p w14:paraId="6186729E">
      <w:pPr>
        <w:jc w:val="both"/>
        <w:rPr>
          <w:rFonts w:ascii="Times New Roman" w:hAnsi="Times New Roman" w:cs="Times New Roman"/>
          <w:sz w:val="24"/>
          <w:szCs w:val="24"/>
        </w:rPr>
      </w:pPr>
      <w:r>
        <w:rPr>
          <w:rFonts w:ascii="Times New Roman" w:hAnsi="Times New Roman" w:cs="Times New Roman"/>
          <w:b/>
          <w:sz w:val="24"/>
          <w:szCs w:val="24"/>
        </w:rPr>
        <w:t>Срок действия предложения по Оферте:</w:t>
      </w:r>
      <w:r>
        <w:rPr>
          <w:rFonts w:ascii="Times New Roman" w:hAnsi="Times New Roman" w:cs="Times New Roman"/>
          <w:sz w:val="24"/>
          <w:szCs w:val="24"/>
        </w:rPr>
        <w:t xml:space="preserve"> с «02» декабря 2023 года до момента официального отзыва или утверждения Оферты в новой редакции.</w:t>
      </w:r>
    </w:p>
    <w:p w14:paraId="7DE7F881">
      <w:pPr>
        <w:jc w:val="both"/>
        <w:rPr>
          <w:rFonts w:ascii="Times New Roman" w:hAnsi="Times New Roman" w:cs="Times New Roman"/>
          <w:sz w:val="24"/>
          <w:szCs w:val="24"/>
        </w:rPr>
      </w:pPr>
      <w:r>
        <w:rPr>
          <w:rFonts w:ascii="Times New Roman" w:hAnsi="Times New Roman" w:cs="Times New Roman"/>
          <w:sz w:val="24"/>
          <w:szCs w:val="24"/>
        </w:rPr>
        <w:t xml:space="preserve">Оферта является предложением Компаний в адрес Клиентов заключить сделку на указанных в Оферте условиях. является совершение Клиентом действий по использованию Сайта, в том числе поиск Медицинской Организации, поиск Медицинской Услуги и хранение информации о них, Регистрация, направление сообщений через форму связи и прочие действия по использованию Сайта. </w:t>
      </w:r>
    </w:p>
    <w:p w14:paraId="47356D4A">
      <w:pPr>
        <w:jc w:val="both"/>
        <w:rPr>
          <w:rFonts w:ascii="Times New Roman" w:hAnsi="Times New Roman" w:cs="Times New Roman"/>
          <w:sz w:val="24"/>
          <w:szCs w:val="24"/>
        </w:rPr>
      </w:pPr>
      <w:r>
        <w:rPr>
          <w:rFonts w:ascii="Times New Roman" w:hAnsi="Times New Roman" w:cs="Times New Roman"/>
          <w:b/>
          <w:sz w:val="24"/>
          <w:szCs w:val="24"/>
        </w:rPr>
        <w:t xml:space="preserve">Акцепт Оферты: </w:t>
      </w:r>
      <w:r>
        <w:rPr>
          <w:rFonts w:ascii="Times New Roman" w:hAnsi="Times New Roman" w:cs="Times New Roman"/>
          <w:sz w:val="24"/>
          <w:szCs w:val="24"/>
        </w:rPr>
        <w:t xml:space="preserve">полным и безоговорочным принятием Оферты считается совершение Заказчиком действий по использованию Сайта Клиники, в том числе поиск Медицинской Организации, поиск Медицинской Услуги и хранение информации о них, Регистрация, направление сообщений через форму связи и прочие действия по использованию Сайта, нажатие кнопки «Оплатить» на сайте Клиники, а также получение физическим лицом Медицинской Услуги в одной из Клиник, после ознакомления с Офертой, прейскурантом Клиники, режимом работы и правилами внутреннего распорядка в Клинике. </w:t>
      </w:r>
    </w:p>
    <w:p w14:paraId="2FE191C5">
      <w:pPr>
        <w:jc w:val="both"/>
        <w:rPr>
          <w:rFonts w:ascii="Times New Roman" w:hAnsi="Times New Roman" w:cs="Times New Roman"/>
          <w:sz w:val="24"/>
          <w:szCs w:val="24"/>
        </w:rPr>
      </w:pPr>
      <w:r>
        <w:rPr>
          <w:rFonts w:ascii="Times New Roman" w:hAnsi="Times New Roman" w:cs="Times New Roman"/>
          <w:b/>
          <w:bCs/>
          <w:sz w:val="24"/>
          <w:szCs w:val="24"/>
        </w:rPr>
        <w:t>ООО «Доктор Дан»</w:t>
      </w:r>
      <w:r>
        <w:rPr>
          <w:rFonts w:ascii="Times New Roman" w:hAnsi="Times New Roman" w:cs="Times New Roman"/>
          <w:bCs/>
          <w:sz w:val="24"/>
          <w:szCs w:val="24"/>
        </w:rPr>
        <w:t>, лицензия на осуществление медицинской деятельности № Л041-01126-23/00898889, адрес места осуществления лицензируемого вида деятельности: 350051, Россия, Краснодарский край, Городской округ город Краснодар, г. Краснодар, проезд Дальний, д. 11. к. 1, помещение 101.</w:t>
      </w:r>
    </w:p>
    <w:p w14:paraId="2686051F">
      <w:pPr>
        <w:pStyle w:val="8"/>
        <w:jc w:val="both"/>
        <w:rPr>
          <w:rFonts w:ascii="Times New Roman" w:hAnsi="Times New Roman" w:cs="Times New Roman"/>
          <w:sz w:val="24"/>
          <w:szCs w:val="24"/>
        </w:rPr>
      </w:pPr>
    </w:p>
    <w:p w14:paraId="7E7F30ED">
      <w:pPr>
        <w:pStyle w:val="8"/>
        <w:ind w:left="1440"/>
        <w:jc w:val="both"/>
        <w:rPr>
          <w:rFonts w:ascii="Times New Roman" w:hAnsi="Times New Roman" w:cs="Times New Roman"/>
          <w:sz w:val="24"/>
          <w:szCs w:val="24"/>
        </w:rPr>
      </w:pPr>
    </w:p>
    <w:p w14:paraId="7084FCEA">
      <w:pPr>
        <w:jc w:val="both"/>
        <w:rPr>
          <w:rFonts w:ascii="Times New Roman" w:hAnsi="Times New Roman" w:cs="Times New Roman"/>
          <w:b/>
          <w:sz w:val="24"/>
          <w:szCs w:val="24"/>
        </w:rPr>
      </w:pPr>
      <w:r>
        <w:rPr>
          <w:rFonts w:ascii="Times New Roman" w:hAnsi="Times New Roman" w:cs="Times New Roman"/>
          <w:b/>
          <w:sz w:val="24"/>
          <w:szCs w:val="24"/>
        </w:rPr>
        <w:t>Настоящая редакция Оферты размещена на сайте Клиники: https://</w:t>
      </w:r>
      <w:r>
        <w:rPr>
          <w:rFonts w:ascii="Times New Roman" w:hAnsi="Times New Roman" w:cs="Times New Roman"/>
          <w:b/>
          <w:sz w:val="24"/>
          <w:szCs w:val="24"/>
          <w:lang w:val="en-US"/>
        </w:rPr>
        <w:t>doctordan</w:t>
      </w:r>
      <w:r>
        <w:rPr>
          <w:rFonts w:ascii="Times New Roman" w:hAnsi="Times New Roman" w:cs="Times New Roman"/>
          <w:b/>
          <w:sz w:val="24"/>
          <w:szCs w:val="24"/>
        </w:rPr>
        <w:t>.ru/.</w:t>
      </w:r>
    </w:p>
    <w:p w14:paraId="38E790EC">
      <w:pPr>
        <w:pStyle w:val="8"/>
        <w:jc w:val="both"/>
        <w:rPr>
          <w:rFonts w:ascii="Times New Roman" w:hAnsi="Times New Roman" w:cs="Times New Roman"/>
          <w:b/>
          <w:sz w:val="24"/>
          <w:szCs w:val="24"/>
        </w:rPr>
      </w:pPr>
    </w:p>
    <w:p w14:paraId="26AF8793">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ТЕРМИНЫ И ОПРЕДЕЛЕНИЯ</w:t>
      </w:r>
    </w:p>
    <w:p w14:paraId="36F0E413">
      <w:pPr>
        <w:pStyle w:val="8"/>
        <w:ind w:left="1440"/>
        <w:jc w:val="both"/>
        <w:rPr>
          <w:rFonts w:ascii="Times New Roman" w:hAnsi="Times New Roman" w:cs="Times New Roman"/>
          <w:sz w:val="24"/>
          <w:szCs w:val="24"/>
        </w:rPr>
      </w:pPr>
      <w:r>
        <w:rPr>
          <w:rFonts w:ascii="Times New Roman" w:hAnsi="Times New Roman" w:cs="Times New Roman"/>
          <w:sz w:val="24"/>
          <w:szCs w:val="24"/>
        </w:rPr>
        <w:t xml:space="preserve"> </w:t>
      </w:r>
    </w:p>
    <w:p w14:paraId="526A864A">
      <w:pPr>
        <w:pStyle w:val="8"/>
        <w:numPr>
          <w:ilvl w:val="1"/>
          <w:numId w:val="2"/>
        </w:numPr>
        <w:tabs>
          <w:tab w:val="left" w:pos="1276"/>
        </w:tabs>
        <w:ind w:left="567" w:hanging="425"/>
        <w:jc w:val="both"/>
        <w:rPr>
          <w:rFonts w:ascii="Times New Roman" w:hAnsi="Times New Roman" w:cs="Times New Roman"/>
          <w:sz w:val="24"/>
          <w:szCs w:val="24"/>
        </w:rPr>
      </w:pPr>
      <w:r>
        <w:rPr>
          <w:rFonts w:ascii="Times New Roman" w:hAnsi="Times New Roman" w:cs="Times New Roman"/>
          <w:b/>
          <w:sz w:val="24"/>
          <w:szCs w:val="24"/>
        </w:rPr>
        <w:t>«Клиника»</w:t>
      </w:r>
      <w:r>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sz w:val="24"/>
          <w:szCs w:val="24"/>
        </w:rPr>
        <w:t xml:space="preserve"> Компании, указанные в преамбуле настоящей оферты.</w:t>
      </w:r>
    </w:p>
    <w:p w14:paraId="5BAEB978">
      <w:pPr>
        <w:pStyle w:val="8"/>
        <w:numPr>
          <w:ilvl w:val="1"/>
          <w:numId w:val="2"/>
        </w:numPr>
        <w:tabs>
          <w:tab w:val="left" w:pos="1276"/>
        </w:tabs>
        <w:ind w:left="567" w:hanging="425"/>
        <w:jc w:val="both"/>
        <w:rPr>
          <w:rFonts w:ascii="Times New Roman" w:hAnsi="Times New Roman" w:cs="Times New Roman"/>
          <w:sz w:val="24"/>
          <w:szCs w:val="24"/>
        </w:rPr>
      </w:pPr>
      <w:r>
        <w:rPr>
          <w:rFonts w:ascii="Times New Roman" w:hAnsi="Times New Roman" w:cs="Times New Roman"/>
          <w:b/>
          <w:sz w:val="24"/>
          <w:szCs w:val="24"/>
        </w:rPr>
        <w:t>«Пациент»</w:t>
      </w:r>
      <w:r>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sz w:val="24"/>
          <w:szCs w:val="24"/>
        </w:rPr>
        <w:t xml:space="preserve"> физическое лицо, имеющее намерение получить либо получающее платные медицинские услуги лично в соответствии с Договором. </w:t>
      </w:r>
    </w:p>
    <w:p w14:paraId="2610E3DA">
      <w:pPr>
        <w:pStyle w:val="8"/>
        <w:numPr>
          <w:ilvl w:val="1"/>
          <w:numId w:val="2"/>
        </w:numPr>
        <w:tabs>
          <w:tab w:val="left" w:pos="1276"/>
        </w:tabs>
        <w:ind w:left="567" w:hanging="425"/>
        <w:jc w:val="both"/>
        <w:rPr>
          <w:rFonts w:ascii="Times New Roman" w:hAnsi="Times New Roman" w:cs="Times New Roman"/>
          <w:sz w:val="24"/>
          <w:szCs w:val="24"/>
        </w:rPr>
      </w:pPr>
      <w:r>
        <w:rPr>
          <w:rFonts w:ascii="Times New Roman" w:hAnsi="Times New Roman" w:cs="Times New Roman"/>
          <w:b/>
          <w:sz w:val="24"/>
          <w:szCs w:val="24"/>
        </w:rPr>
        <w:t>«Заказчик»</w:t>
      </w:r>
      <w:r>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sz w:val="24"/>
          <w:szCs w:val="24"/>
        </w:rPr>
        <w:t xml:space="preserve"> физическое лицо, имеющее намерение заказать (приобрести) либо заказывающее (приобретающее) платные медицинские услуги в соответствии с Договором в пользу Пациента. Пациент и Заказчик могут быть разными лицами.</w:t>
      </w:r>
    </w:p>
    <w:p w14:paraId="05ACA978">
      <w:pPr>
        <w:pStyle w:val="8"/>
        <w:numPr>
          <w:ilvl w:val="1"/>
          <w:numId w:val="2"/>
        </w:numPr>
        <w:tabs>
          <w:tab w:val="left" w:pos="1276"/>
        </w:tabs>
        <w:ind w:left="567" w:hanging="425"/>
        <w:jc w:val="both"/>
        <w:rPr>
          <w:rFonts w:ascii="Times New Roman" w:hAnsi="Times New Roman" w:cs="Times New Roman"/>
          <w:sz w:val="24"/>
          <w:szCs w:val="24"/>
        </w:rPr>
      </w:pPr>
      <w:r>
        <w:rPr>
          <w:rFonts w:ascii="Times New Roman" w:hAnsi="Times New Roman" w:cs="Times New Roman"/>
          <w:b/>
          <w:sz w:val="24"/>
          <w:szCs w:val="24"/>
        </w:rPr>
        <w:t>«Электронное средство платежа»</w:t>
      </w:r>
      <w:r>
        <w:rPr>
          <w:rFonts w:ascii="Times New Roman" w:hAnsi="Times New Roman" w:cs="Times New Roman"/>
          <w:sz w:val="24"/>
          <w:szCs w:val="24"/>
        </w:rPr>
        <w:t xml:space="preserve"> – средство и (или) способ, позволяющие Заказчику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14:paraId="4BEE0FE0">
      <w:pPr>
        <w:pStyle w:val="8"/>
        <w:numPr>
          <w:ilvl w:val="1"/>
          <w:numId w:val="2"/>
        </w:numPr>
        <w:tabs>
          <w:tab w:val="left" w:pos="1276"/>
        </w:tabs>
        <w:ind w:left="567" w:hanging="425"/>
        <w:jc w:val="both"/>
        <w:rPr>
          <w:rFonts w:ascii="Times New Roman" w:hAnsi="Times New Roman" w:cs="Times New Roman"/>
          <w:sz w:val="24"/>
          <w:szCs w:val="24"/>
        </w:rPr>
      </w:pPr>
      <w:r>
        <w:rPr>
          <w:rFonts w:ascii="Times New Roman" w:hAnsi="Times New Roman" w:cs="Times New Roman"/>
          <w:b/>
          <w:sz w:val="24"/>
          <w:szCs w:val="24"/>
        </w:rPr>
        <w:t>«Администрация»</w:t>
      </w:r>
      <w:r>
        <w:rPr>
          <w:rFonts w:ascii="Times New Roman" w:hAnsi="Times New Roman" w:cs="Times New Roman"/>
          <w:sz w:val="24"/>
          <w:szCs w:val="24"/>
        </w:rPr>
        <w:t xml:space="preserve"> – работники Компании, а также лица, уполномоченные Компаниями на управление Сервисом и предоставление Компаниями Услуг Клиентам, обеспечивающие работоспособность Сервиса. </w:t>
      </w:r>
    </w:p>
    <w:p w14:paraId="06E3CF75">
      <w:pPr>
        <w:pStyle w:val="8"/>
        <w:numPr>
          <w:ilvl w:val="1"/>
          <w:numId w:val="2"/>
        </w:numPr>
        <w:tabs>
          <w:tab w:val="left" w:pos="1276"/>
        </w:tabs>
        <w:ind w:left="567" w:hanging="425"/>
        <w:jc w:val="both"/>
        <w:rPr>
          <w:rFonts w:ascii="Times New Roman" w:hAnsi="Times New Roman" w:cs="Times New Roman"/>
          <w:sz w:val="24"/>
          <w:szCs w:val="24"/>
        </w:rPr>
      </w:pPr>
      <w:r>
        <w:rPr>
          <w:rFonts w:ascii="Times New Roman" w:hAnsi="Times New Roman" w:cs="Times New Roman"/>
          <w:b/>
          <w:sz w:val="24"/>
          <w:szCs w:val="24"/>
        </w:rPr>
        <w:t>«Заказ»</w:t>
      </w:r>
      <w:r>
        <w:rPr>
          <w:rFonts w:ascii="Times New Roman" w:hAnsi="Times New Roman" w:cs="Times New Roman"/>
          <w:sz w:val="24"/>
          <w:szCs w:val="24"/>
        </w:rPr>
        <w:t xml:space="preserve"> – комплекс операций, совершаемый Клиентом в Сервисе с целью получения Медицинских Услуг, который включает в себя выбор Клиентом Медицинской Организации и конкретной Медицинской Услуги, выбор даты и времени оказания Медицинской Услуги, ввод Клиентом необходимой информации для Оплаты Заказа, совершение платежных операций и все прочие действия Клиента, направленные на получение Медицинских Услуг. </w:t>
      </w:r>
    </w:p>
    <w:p w14:paraId="6C9A6F21">
      <w:pPr>
        <w:pStyle w:val="8"/>
        <w:numPr>
          <w:ilvl w:val="1"/>
          <w:numId w:val="2"/>
        </w:numPr>
        <w:tabs>
          <w:tab w:val="left" w:pos="1276"/>
        </w:tabs>
        <w:ind w:left="567" w:hanging="425"/>
        <w:jc w:val="both"/>
        <w:rPr>
          <w:rFonts w:ascii="Times New Roman" w:hAnsi="Times New Roman" w:cs="Times New Roman"/>
          <w:sz w:val="24"/>
          <w:szCs w:val="24"/>
        </w:rPr>
      </w:pPr>
      <w:r>
        <w:rPr>
          <w:rFonts w:ascii="Times New Roman" w:hAnsi="Times New Roman" w:cs="Times New Roman"/>
          <w:b/>
          <w:sz w:val="24"/>
          <w:szCs w:val="24"/>
        </w:rPr>
        <w:t xml:space="preserve">«Предварительная оплата (Запись по предоплате)» – </w:t>
      </w:r>
      <w:r>
        <w:rPr>
          <w:rFonts w:ascii="Times New Roman" w:hAnsi="Times New Roman" w:cs="Times New Roman"/>
          <w:sz w:val="24"/>
          <w:szCs w:val="24"/>
        </w:rPr>
        <w:t>предварительная</w:t>
      </w:r>
      <w:r>
        <w:rPr>
          <w:rFonts w:ascii="Times New Roman" w:hAnsi="Times New Roman" w:cs="Times New Roman"/>
          <w:b/>
          <w:sz w:val="24"/>
          <w:szCs w:val="24"/>
        </w:rPr>
        <w:t xml:space="preserve"> </w:t>
      </w:r>
      <w:r>
        <w:rPr>
          <w:rFonts w:ascii="Times New Roman" w:hAnsi="Times New Roman" w:cs="Times New Roman"/>
          <w:sz w:val="24"/>
          <w:szCs w:val="24"/>
        </w:rPr>
        <w:t>оплата Клиентом/Заказчиком в размере 100% стоимости Медицинских Услуг, которая может быть произведена как при помощи Сервиса, так и непосредственно в месте оказания Медицинских Услуг. Предварительная оплата не подлежит возврату в случае, если запись отменяется менее чем за 24 часа до времени планируемой записи. В случае отмены записи более чем за 24 часа, предварительная оплата подлежит возврату в течение 7 (семи) рабочих дней.</w:t>
      </w:r>
    </w:p>
    <w:p w14:paraId="5F5F1EFB">
      <w:pPr>
        <w:pStyle w:val="8"/>
        <w:numPr>
          <w:ilvl w:val="1"/>
          <w:numId w:val="2"/>
        </w:numPr>
        <w:tabs>
          <w:tab w:val="left" w:pos="1276"/>
        </w:tabs>
        <w:ind w:left="567" w:hanging="425"/>
        <w:jc w:val="both"/>
        <w:rPr>
          <w:rFonts w:ascii="Times New Roman" w:hAnsi="Times New Roman" w:cs="Times New Roman"/>
          <w:sz w:val="24"/>
          <w:szCs w:val="24"/>
        </w:rPr>
      </w:pPr>
      <w:r>
        <w:rPr>
          <w:rFonts w:ascii="Times New Roman" w:hAnsi="Times New Roman" w:cs="Times New Roman"/>
          <w:b/>
          <w:sz w:val="24"/>
          <w:szCs w:val="24"/>
        </w:rPr>
        <w:t>«Медицинская Организация»</w:t>
      </w:r>
      <w:r>
        <w:rPr>
          <w:rFonts w:ascii="Times New Roman" w:hAnsi="Times New Roman" w:cs="Times New Roman"/>
          <w:sz w:val="24"/>
          <w:szCs w:val="24"/>
        </w:rPr>
        <w:t xml:space="preserve"> – юридическое лицо, осуществляющее медицинскую деятельность на основании лицензии (включая стационары, поликлиники, медицинские центры, лаборатории и иные медицинские организации), которое может оказывать Медицинские Услуги Клиентам. Медицинской организацией по данной Оферте выступают Компании, указанные в вводной части Оферты.</w:t>
      </w:r>
    </w:p>
    <w:p w14:paraId="5F347539">
      <w:pPr>
        <w:pStyle w:val="8"/>
        <w:numPr>
          <w:ilvl w:val="1"/>
          <w:numId w:val="2"/>
        </w:numPr>
        <w:tabs>
          <w:tab w:val="left" w:pos="1276"/>
        </w:tabs>
        <w:ind w:left="567" w:hanging="425"/>
        <w:jc w:val="both"/>
        <w:rPr>
          <w:rFonts w:ascii="Times New Roman" w:hAnsi="Times New Roman" w:cs="Times New Roman"/>
          <w:sz w:val="24"/>
          <w:szCs w:val="24"/>
        </w:rPr>
      </w:pPr>
      <w:r>
        <w:rPr>
          <w:rFonts w:ascii="Times New Roman" w:hAnsi="Times New Roman" w:cs="Times New Roman"/>
          <w:b/>
          <w:sz w:val="24"/>
          <w:szCs w:val="24"/>
        </w:rPr>
        <w:t xml:space="preserve">«Медицинские Услуги» </w:t>
      </w:r>
      <w:r>
        <w:rPr>
          <w:rFonts w:ascii="Times New Roman" w:hAnsi="Times New Roman" w:cs="Times New Roman"/>
          <w:sz w:val="24"/>
          <w:szCs w:val="24"/>
        </w:rPr>
        <w:t xml:space="preserve">– медицинские услуги, оказываемые Медицинской Организацией Клиенту в соответствии с лицензией на осуществление медицинской деятельности, в т.ч. с использованием телемедицинских технологий, перечень которых размещён в Сервисе. </w:t>
      </w:r>
    </w:p>
    <w:p w14:paraId="7A81F713">
      <w:pPr>
        <w:pStyle w:val="8"/>
        <w:numPr>
          <w:ilvl w:val="1"/>
          <w:numId w:val="2"/>
        </w:numPr>
        <w:tabs>
          <w:tab w:val="left" w:pos="1276"/>
        </w:tabs>
        <w:ind w:left="567" w:hanging="425"/>
        <w:jc w:val="both"/>
        <w:rPr>
          <w:rFonts w:ascii="Times New Roman" w:hAnsi="Times New Roman" w:cs="Times New Roman"/>
          <w:sz w:val="24"/>
          <w:szCs w:val="24"/>
        </w:rPr>
      </w:pPr>
      <w:r>
        <w:rPr>
          <w:rFonts w:ascii="Times New Roman" w:hAnsi="Times New Roman" w:cs="Times New Roman"/>
          <w:b/>
          <w:sz w:val="24"/>
          <w:szCs w:val="24"/>
        </w:rPr>
        <w:t xml:space="preserve"> «Оплата Заказа»</w:t>
      </w:r>
      <w:r>
        <w:rPr>
          <w:rFonts w:ascii="Times New Roman" w:hAnsi="Times New Roman" w:cs="Times New Roman"/>
          <w:sz w:val="24"/>
          <w:szCs w:val="24"/>
        </w:rPr>
        <w:t xml:space="preserve"> – оплата Клиентом Медицинских Услуг, которая может быть произведена как при помощи Сервиса, так и непосредственно в месте оказания Медицинских Услуг. </w:t>
      </w:r>
    </w:p>
    <w:p w14:paraId="66F09F44">
      <w:pPr>
        <w:tabs>
          <w:tab w:val="left" w:pos="1276"/>
        </w:tabs>
        <w:ind w:left="142"/>
        <w:jc w:val="both"/>
        <w:rPr>
          <w:rFonts w:ascii="Times New Roman" w:hAnsi="Times New Roman" w:cs="Times New Roman"/>
          <w:sz w:val="24"/>
          <w:szCs w:val="24"/>
        </w:rPr>
      </w:pPr>
      <w:r>
        <w:rPr>
          <w:rFonts w:ascii="Times New Roman" w:hAnsi="Times New Roman" w:cs="Times New Roman"/>
          <w:sz w:val="24"/>
          <w:szCs w:val="24"/>
        </w:rPr>
        <w:t xml:space="preserve">В настоящей Оферте могут быть использованы иные термины и определения, толкование которых производится в соответствии с текстом Оферты. В случае отсутствия однозначного толкования термина в тексте Оферты следует руководствоваться толкованием термина, определённым: в первую очередь – законодательством Российской Федерации («РФ»), во вторую очередь – в иных документах Сервиса, затем – сложившимся (общеупотребимым) в сети Интернет. </w:t>
      </w:r>
    </w:p>
    <w:p w14:paraId="381AEE36">
      <w:pPr>
        <w:jc w:val="center"/>
        <w:rPr>
          <w:rFonts w:ascii="Times New Roman" w:hAnsi="Times New Roman" w:cs="Times New Roman"/>
          <w:sz w:val="24"/>
          <w:szCs w:val="24"/>
        </w:rPr>
      </w:pPr>
    </w:p>
    <w:p w14:paraId="7C3166C7">
      <w:pPr>
        <w:pStyle w:val="8"/>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УСЛОВИЯ ДОГОВОРА, ЗАКЛЮЧАЕМОГО В СООТВЕТСТВИИ С ОФЕРТОЙ</w:t>
      </w:r>
    </w:p>
    <w:tbl>
      <w:tblPr>
        <w:tblStyle w:val="9"/>
        <w:tblW w:w="10395" w:type="dxa"/>
        <w:tblInd w:w="0" w:type="dxa"/>
        <w:tblLayout w:type="fixed"/>
        <w:tblCellMar>
          <w:top w:w="0" w:type="dxa"/>
          <w:left w:w="0" w:type="dxa"/>
          <w:bottom w:w="0" w:type="dxa"/>
          <w:right w:w="0" w:type="dxa"/>
        </w:tblCellMar>
      </w:tblPr>
      <w:tblGrid>
        <w:gridCol w:w="9450"/>
        <w:gridCol w:w="945"/>
      </w:tblGrid>
      <w:tr w14:paraId="3908AFCA">
        <w:tblPrEx>
          <w:tblCellMar>
            <w:top w:w="0" w:type="dxa"/>
            <w:left w:w="0" w:type="dxa"/>
            <w:bottom w:w="0" w:type="dxa"/>
            <w:right w:w="0" w:type="dxa"/>
          </w:tblCellMar>
        </w:tblPrEx>
        <w:tc>
          <w:tcPr>
            <w:tcW w:w="10395" w:type="dxa"/>
            <w:gridSpan w:val="2"/>
            <w:shd w:val="clear" w:color="FFFFFF" w:fill="auto"/>
            <w:vAlign w:val="bottom"/>
          </w:tcPr>
          <w:p w14:paraId="0E40E658">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 xml:space="preserve">1.1. В настоящем договоре, если из контекста не следует иное, нижеприведенные термины имеют следующие значения и являются её составной неотъемлемой частью: «Заказчик» - физическое или юридическое лицо, имеющее намерение заказать (приобрести) либо заказывающее (приобретающее) платные медицинские услуги в соответствии с настоящим договором в пользу Потребителя.  «Исполнитель» – медицинская организация предоставляющая платные медицинские услуги в соответствии с настоящим договором. «Медицинская организация» - употребляется в значении, определенном в Федеральном законе от 21.11.2011 г. от № 323-ФЗ «Об основах охраны здоровья граждан в Российской Федерации».                </w:t>
            </w:r>
          </w:p>
          <w:p w14:paraId="71B093A6">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 xml:space="preserve">«Потребитель» – физическое лицо, являющееся участником настоящего договора и получающее платные медицинские услуги лично в соответствии с условиями договора. Потребитель, получающий платные медицинские услуги, является пациентом, на которого распространяется действие Федерального закона от 21.11.2011 г. №323-ФЗ «Об основах охраны здоровья граждан в Российской Федерации». Потребитель определяется Заказчиком в Счете-заказе Заказчика. </w:t>
            </w:r>
          </w:p>
          <w:p w14:paraId="6AD16FCB">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 xml:space="preserve">«Медицинский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w:t>
            </w:r>
          </w:p>
          <w:p w14:paraId="7FBAB6ED">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«Лицензия» – специальное разрешение на право осуществления Исполнителем медицинских услуг по своему профилю деятельности. «Платные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w:t>
            </w:r>
          </w:p>
        </w:tc>
      </w:tr>
      <w:tr w14:paraId="1F672886">
        <w:tblPrEx>
          <w:tblCellMar>
            <w:top w:w="0" w:type="dxa"/>
            <w:left w:w="0" w:type="dxa"/>
            <w:bottom w:w="0" w:type="dxa"/>
            <w:right w:w="0" w:type="dxa"/>
          </w:tblCellMar>
        </w:tblPrEx>
        <w:tc>
          <w:tcPr>
            <w:tcW w:w="10395" w:type="dxa"/>
            <w:gridSpan w:val="2"/>
            <w:shd w:val="clear" w:color="FFFFFF" w:fill="auto"/>
            <w:vAlign w:val="bottom"/>
          </w:tcPr>
          <w:p w14:paraId="1D4C9E71">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1.2.  В случае, если Заказчик и Потребитель совпадают в одном лице, то по тексту настоящего договора термины «Потребитель» и «Заказчик» являются равнозначными и могут применяться как совместно, так и раздельно.</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1.3. Для целей настоящего договора термины и определения в единственном числе относятся также и к терминам и определениям во множественном</w:t>
            </w:r>
            <w:r>
              <w:rPr>
                <w:rFonts w:ascii="Arial" w:hAnsi="Arial" w:eastAsiaTheme="minorEastAsia"/>
                <w:sz w:val="24"/>
                <w:szCs w:val="24"/>
                <w:lang w:eastAsia="ru-RU"/>
              </w:rPr>
              <w:t> </w:t>
            </w:r>
            <w:r>
              <w:rPr>
                <w:rFonts w:ascii="Times New Roman" w:hAnsi="Times New Roman" w:eastAsiaTheme="minorEastAsia"/>
                <w:sz w:val="24"/>
                <w:szCs w:val="24"/>
                <w:lang w:eastAsia="ru-RU"/>
              </w:rPr>
              <w:t>числе и наоборот.</w:t>
            </w:r>
            <w:r>
              <w:rPr>
                <w:rFonts w:ascii="Times New Roman" w:hAnsi="Times New Roman" w:eastAsiaTheme="minorEastAsia"/>
                <w:sz w:val="24"/>
                <w:szCs w:val="24"/>
                <w:lang w:eastAsia="ru-RU"/>
              </w:rPr>
              <w:br w:type="textWrapping"/>
            </w:r>
          </w:p>
        </w:tc>
      </w:tr>
      <w:tr w14:paraId="7E31892E">
        <w:tblPrEx>
          <w:tblCellMar>
            <w:top w:w="0" w:type="dxa"/>
            <w:left w:w="0" w:type="dxa"/>
            <w:bottom w:w="0" w:type="dxa"/>
            <w:right w:w="0" w:type="dxa"/>
          </w:tblCellMar>
        </w:tblPrEx>
        <w:tc>
          <w:tcPr>
            <w:tcW w:w="10395" w:type="dxa"/>
            <w:gridSpan w:val="2"/>
            <w:shd w:val="clear" w:color="FFFFFF" w:fill="auto"/>
            <w:vAlign w:val="bottom"/>
          </w:tcPr>
          <w:p w14:paraId="538A5D7E">
            <w:pPr>
              <w:spacing w:after="0" w:line="240" w:lineRule="auto"/>
              <w:jc w:val="both"/>
              <w:rPr>
                <w:rFonts w:ascii="Times New Roman" w:hAnsi="Times New Roman" w:eastAsiaTheme="minorEastAsia"/>
                <w:b/>
                <w:sz w:val="24"/>
                <w:szCs w:val="24"/>
                <w:lang w:eastAsia="ru-RU"/>
              </w:rPr>
            </w:pPr>
            <w:r>
              <w:rPr>
                <w:rFonts w:ascii="Times New Roman" w:hAnsi="Times New Roman" w:eastAsiaTheme="minorEastAsia"/>
                <w:b/>
                <w:sz w:val="24"/>
                <w:szCs w:val="24"/>
                <w:lang w:eastAsia="ru-RU"/>
              </w:rPr>
              <w:t>2. Предмет договора</w:t>
            </w:r>
          </w:p>
        </w:tc>
      </w:tr>
      <w:tr w14:paraId="4287D08D">
        <w:tblPrEx>
          <w:tblCellMar>
            <w:top w:w="0" w:type="dxa"/>
            <w:left w:w="0" w:type="dxa"/>
            <w:bottom w:w="0" w:type="dxa"/>
            <w:right w:w="0" w:type="dxa"/>
          </w:tblCellMar>
        </w:tblPrEx>
        <w:tc>
          <w:tcPr>
            <w:tcW w:w="10395" w:type="dxa"/>
            <w:gridSpan w:val="2"/>
            <w:shd w:val="clear" w:color="FFFFFF" w:fill="auto"/>
            <w:vAlign w:val="bottom"/>
          </w:tcPr>
          <w:p w14:paraId="4D68A4D1">
            <w:pPr>
              <w:spacing w:after="0" w:line="240" w:lineRule="auto"/>
              <w:jc w:val="both"/>
              <w:rPr>
                <w:rFonts w:ascii="Times New Roman" w:hAnsi="Times New Roman" w:eastAsiaTheme="minorEastAsia"/>
                <w:b/>
                <w:sz w:val="24"/>
                <w:szCs w:val="24"/>
                <w:lang w:eastAsia="ru-RU"/>
              </w:rPr>
            </w:pPr>
          </w:p>
        </w:tc>
      </w:tr>
      <w:tr w14:paraId="2FD67946">
        <w:tblPrEx>
          <w:tblCellMar>
            <w:top w:w="0" w:type="dxa"/>
            <w:left w:w="0" w:type="dxa"/>
            <w:bottom w:w="0" w:type="dxa"/>
            <w:right w:w="0" w:type="dxa"/>
          </w:tblCellMar>
        </w:tblPrEx>
        <w:tc>
          <w:tcPr>
            <w:tcW w:w="10395" w:type="dxa"/>
            <w:gridSpan w:val="2"/>
            <w:shd w:val="clear" w:color="FFFFFF" w:fill="auto"/>
            <w:vAlign w:val="bottom"/>
          </w:tcPr>
          <w:p w14:paraId="6F5876E7">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2.1. По настоящему договору Исполнитель, действуя с добровольного согласия Потребителя (законного представителя потребителя), обязуется оказать ему медицинские и иные сопутствующие услуги в рамках действующей у Исполнителя лицензии в соответствии с медицинскими показаниями и требованиями, установленными законодательством об охране здоровья, в том числе, но не исключительно:</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 медицинскую амбулаторную помощь, включая: услуги врача общего профиля и врачей-специалистов, проведение диагностических (в том числе инструментальных, ультразвуковых) и лабораторных исследований, различные медицинские манипуляции;</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 консультациями различных специалистов, проведением различных медицинских манипуляций, забором анализов, созывом консилиума и прочими медицинскими услугами, а Заказчик обязуется своевременно производить оплату предоставляемых Потребителю медицинских услуг.</w:t>
            </w:r>
          </w:p>
        </w:tc>
      </w:tr>
      <w:tr w14:paraId="168F0C3E">
        <w:tblPrEx>
          <w:tblCellMar>
            <w:top w:w="0" w:type="dxa"/>
            <w:left w:w="0" w:type="dxa"/>
            <w:bottom w:w="0" w:type="dxa"/>
            <w:right w:w="0" w:type="dxa"/>
          </w:tblCellMar>
        </w:tblPrEx>
        <w:tc>
          <w:tcPr>
            <w:tcW w:w="10395" w:type="dxa"/>
            <w:gridSpan w:val="2"/>
            <w:shd w:val="clear" w:color="FFFFFF" w:fill="auto"/>
            <w:vAlign w:val="bottom"/>
          </w:tcPr>
          <w:p w14:paraId="51F747EC">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2.2. Перечень платных медицинских услуг, предоставляемых по настоящему договору, определяется в Счете-заказе, являющемся неотъемлемой</w:t>
            </w:r>
            <w:r>
              <w:rPr>
                <w:rFonts w:ascii="Arial" w:hAnsi="Arial" w:eastAsiaTheme="minorEastAsia"/>
                <w:sz w:val="24"/>
                <w:szCs w:val="24"/>
                <w:lang w:eastAsia="ru-RU"/>
              </w:rPr>
              <w:t> </w:t>
            </w:r>
            <w:r>
              <w:rPr>
                <w:rFonts w:ascii="Times New Roman" w:hAnsi="Times New Roman" w:eastAsiaTheme="minorEastAsia"/>
                <w:sz w:val="24"/>
                <w:szCs w:val="24"/>
                <w:lang w:eastAsia="ru-RU"/>
              </w:rPr>
              <w:t>частью настоящего договора.</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2.3. Исполнитель гарантирует, что оказываемые по договору медицинские услуги отвечают требованиям, предъявляемым к методам диагностики, профилактики и лечения, разрешенным на территории Российской Федерации, и оказываются на основании лицензии, выданной уполномоченным государственным органом. Перечень видов деятельности Исполнителя, указан в лицензии на осуществление медицинской деятельности.</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2.4.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tc>
      </w:tr>
      <w:tr w14:paraId="7D2C752F">
        <w:tblPrEx>
          <w:tblCellMar>
            <w:top w:w="0" w:type="dxa"/>
            <w:left w:w="0" w:type="dxa"/>
            <w:bottom w:w="0" w:type="dxa"/>
            <w:right w:w="0" w:type="dxa"/>
          </w:tblCellMar>
        </w:tblPrEx>
        <w:tc>
          <w:tcPr>
            <w:tcW w:w="10395" w:type="dxa"/>
            <w:gridSpan w:val="2"/>
            <w:shd w:val="clear" w:color="FFFFFF" w:fill="auto"/>
            <w:vAlign w:val="bottom"/>
          </w:tcPr>
          <w:p w14:paraId="08D56265">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2.5. Срок оказания медицинских услуг определяется, исходя из объема профилактических, диагностических и лечебных мероприятий, предусмотренных нормативными документами, с учетом режима работы Исполнителя и возможности посещения Потребителем Медицинской организации Исполнителя в назначенное время. Амбулаторная медицинская помощь оказывается Исполнителем в день обращения, если иной порядок не установлен в порядках и стандартах оказания медицинской помощи, а также при доступности выбранного Потребителем врача. Стационарная медицинская помощь оказывается в период госпитализации.</w:t>
            </w:r>
          </w:p>
        </w:tc>
      </w:tr>
      <w:tr w14:paraId="500B1462">
        <w:tblPrEx>
          <w:tblCellMar>
            <w:top w:w="0" w:type="dxa"/>
            <w:left w:w="0" w:type="dxa"/>
            <w:bottom w:w="0" w:type="dxa"/>
            <w:right w:w="0" w:type="dxa"/>
          </w:tblCellMar>
        </w:tblPrEx>
        <w:tc>
          <w:tcPr>
            <w:tcW w:w="10395" w:type="dxa"/>
            <w:gridSpan w:val="2"/>
            <w:shd w:val="clear" w:color="FFFFFF" w:fill="auto"/>
            <w:vAlign w:val="bottom"/>
          </w:tcPr>
          <w:p w14:paraId="2D988AA1">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Подписывая настоящий договор, Потребитель (или его законный представитель) соглашается с тем, что сроки проведения запрашиваемых услуг (исследований) ему известны и устраивают его. Медицинские услуги оказываются по предварительной записи, при необходимости изменения срока оказания услуг новый срок устанавливается по соглашению Сторон. В случае выполнения лабораторных услуг субподрядными организациями, сроки их выполнения регламентируются лицами, производящими такие услуги (исследования). В случае выполнения услуг субподрядными организациями, результаты исследований могут выдаваться на бланке этих организаций. Подтверждением получения медицинской услуги является запись в амбулаторной карте или выдача заключения по результатам обследования (осмотра) или выдача результатов проведенного исследования с указанием даты проведения.</w:t>
            </w:r>
          </w:p>
        </w:tc>
      </w:tr>
      <w:tr w14:paraId="7FFBF66A">
        <w:tblPrEx>
          <w:tblCellMar>
            <w:top w:w="0" w:type="dxa"/>
            <w:left w:w="0" w:type="dxa"/>
            <w:bottom w:w="0" w:type="dxa"/>
            <w:right w:w="0" w:type="dxa"/>
          </w:tblCellMar>
        </w:tblPrEx>
        <w:tc>
          <w:tcPr>
            <w:tcW w:w="10395" w:type="dxa"/>
            <w:gridSpan w:val="2"/>
            <w:shd w:val="clear" w:color="FFFFFF" w:fill="auto"/>
            <w:vAlign w:val="bottom"/>
          </w:tcPr>
          <w:p w14:paraId="5419E1E5">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2.6. Исполнитель после исполнения настоящего договора выдает Потребителю (законному представителю потребителя) по его требованию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Информация о состоянии здоровья Потребителя, включающая сведения о результатах обследования, наличии заболевания, его диагнозе и прогнозе, методах лечения, связанных с ними риске, возможных вариантах медицинского вмешательства, их последствиях и результатах проведенного лечения выдается специалистами Исполнителя по письменному запросу Потребителя (его законного представителя) в течение 10 (Десяти) рабочих дней с момента представления соответствующего запроса, если иные основания, порядок и сроки предоставления медицинских документов (их копий) и выписок не предусмотрен действующим законодательством РФ или, исходя из сложившейся врачебной практики, необходим более длительный срок для представления указанной информации. Документы с перечисленной выше информацией выдаются Потребителю (его законному представителю) под роспись при предъявлении документа, удостоверяющего личность.</w:t>
            </w:r>
          </w:p>
        </w:tc>
      </w:tr>
      <w:tr w14:paraId="47B30E50">
        <w:tblPrEx>
          <w:tblCellMar>
            <w:top w:w="0" w:type="dxa"/>
            <w:left w:w="0" w:type="dxa"/>
            <w:bottom w:w="0" w:type="dxa"/>
            <w:right w:w="0" w:type="dxa"/>
          </w:tblCellMar>
        </w:tblPrEx>
        <w:tc>
          <w:tcPr>
            <w:tcW w:w="10395" w:type="dxa"/>
            <w:gridSpan w:val="2"/>
            <w:shd w:val="clear" w:color="FFFFFF" w:fill="auto"/>
            <w:vAlign w:val="bottom"/>
          </w:tcPr>
          <w:p w14:paraId="002933C0">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2.7. В рамках настоящего договора Исполнитель осуществляет ведение соответствующей медицинской учетной документации и статистики, предусмотренной нормативно-правовыми актами и внутренними регламентами и правилами Исполнителя, в том числе обработку персональных данных Потребителя. Амбулаторная карта Потребителя является собственностью Исполнителя и Потребителю на руки не выдается. Сведения из амбулаторной карты Потребителю предоставляются по предварительному запросу в порядке, установленном у Исполнителя.</w:t>
            </w:r>
          </w:p>
        </w:tc>
      </w:tr>
      <w:tr w14:paraId="11865E3F">
        <w:tblPrEx>
          <w:tblCellMar>
            <w:top w:w="0" w:type="dxa"/>
            <w:left w:w="0" w:type="dxa"/>
            <w:bottom w:w="0" w:type="dxa"/>
            <w:right w:w="0" w:type="dxa"/>
          </w:tblCellMar>
        </w:tblPrEx>
        <w:tc>
          <w:tcPr>
            <w:tcW w:w="10395" w:type="dxa"/>
            <w:gridSpan w:val="2"/>
            <w:shd w:val="clear" w:color="FFFFFF" w:fill="auto"/>
            <w:vAlign w:val="bottom"/>
          </w:tcPr>
          <w:p w14:paraId="3B38EA6E">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2.8. Подписывая настоящий договор, Заказчик/Потребитель подтверждает, что на момент подписания договора Исполнитель:</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 ознакомил его с Правилами предоставления медицинскими организациями платных медицинских услуг (утв. Постановлением Правительства РФ от 4 октября 2012 г. N 1006);</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 ознакомил его с действующим у Исполнителя Прейскурантом платных медицинских услуг, Правилами внутреннего распорядка;</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-уведомил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 уведомил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tc>
      </w:tr>
      <w:tr w14:paraId="55BC686D">
        <w:tblPrEx>
          <w:tblCellMar>
            <w:top w:w="0" w:type="dxa"/>
            <w:left w:w="0" w:type="dxa"/>
            <w:bottom w:w="0" w:type="dxa"/>
            <w:right w:w="0" w:type="dxa"/>
          </w:tblCellMar>
        </w:tblPrEx>
        <w:tc>
          <w:tcPr>
            <w:tcW w:w="10395" w:type="dxa"/>
            <w:gridSpan w:val="2"/>
            <w:shd w:val="clear" w:color="FFFFFF" w:fill="auto"/>
            <w:vAlign w:val="bottom"/>
          </w:tcPr>
          <w:p w14:paraId="6ADA5A05">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2.9. Подписав настоящий Договор, Заказчик/Потребитель подтверждает, что он добровольно согласился на оказание ему медицинских услуг на платной основе.</w:t>
            </w:r>
          </w:p>
        </w:tc>
      </w:tr>
      <w:tr w14:paraId="4E80B1AA">
        <w:tblPrEx>
          <w:tblCellMar>
            <w:top w:w="0" w:type="dxa"/>
            <w:left w:w="0" w:type="dxa"/>
            <w:bottom w:w="0" w:type="dxa"/>
            <w:right w:w="0" w:type="dxa"/>
          </w:tblCellMar>
        </w:tblPrEx>
        <w:tc>
          <w:tcPr>
            <w:tcW w:w="10395" w:type="dxa"/>
            <w:gridSpan w:val="2"/>
            <w:shd w:val="clear" w:color="FFFFFF" w:fill="auto"/>
            <w:vAlign w:val="bottom"/>
          </w:tcPr>
          <w:p w14:paraId="37FF0C1E">
            <w:pPr>
              <w:spacing w:after="0" w:line="240" w:lineRule="auto"/>
              <w:jc w:val="both"/>
              <w:rPr>
                <w:rFonts w:ascii="Times New Roman" w:hAnsi="Times New Roman" w:eastAsiaTheme="minorEastAsia"/>
                <w:b/>
                <w:sz w:val="24"/>
                <w:szCs w:val="24"/>
                <w:lang w:eastAsia="ru-RU"/>
              </w:rPr>
            </w:pPr>
            <w:r>
              <w:rPr>
                <w:rFonts w:ascii="Times New Roman" w:hAnsi="Times New Roman" w:eastAsiaTheme="minorEastAsia"/>
                <w:b/>
                <w:sz w:val="24"/>
                <w:szCs w:val="24"/>
                <w:lang w:eastAsia="ru-RU"/>
              </w:rPr>
              <w:t>3.1. Права и обязанности сторон</w:t>
            </w:r>
          </w:p>
        </w:tc>
      </w:tr>
      <w:tr w14:paraId="5F0E08C0">
        <w:tblPrEx>
          <w:tblCellMar>
            <w:top w:w="0" w:type="dxa"/>
            <w:left w:w="0" w:type="dxa"/>
            <w:bottom w:w="0" w:type="dxa"/>
            <w:right w:w="0" w:type="dxa"/>
          </w:tblCellMar>
        </w:tblPrEx>
        <w:tc>
          <w:tcPr>
            <w:tcW w:w="10395" w:type="dxa"/>
            <w:gridSpan w:val="2"/>
            <w:shd w:val="clear" w:color="FFFFFF" w:fill="auto"/>
            <w:vAlign w:val="bottom"/>
          </w:tcPr>
          <w:p w14:paraId="3A2CADA3">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Исполнитель обязуется:</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3.1.1. Оказать Потребителю платные медицинские услуги в соответствии с Перечнем оказываемых Потребителю платных медицинских услуг, качество которых должно соответствовать требованиям, предъявляемым к услугам соответствующего вида.</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3.1.2. Оказывать медицинские услуги в полном объеме с соблюдением порядков оказания медицинской помощи и стандартов медицинской помощи, утвержденных Министерством здравоохранения Российской Федерации.</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3.1.3.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Без согласия Потребителя Исполнитель не вправе предоставлять дополнительные медицинские услуги на возмездной основе.</w:t>
            </w:r>
            <w:r>
              <w:rPr>
                <w:rFonts w:ascii="Times New Roman" w:hAnsi="Times New Roman" w:eastAsiaTheme="minorEastAsia"/>
                <w:sz w:val="24"/>
                <w:szCs w:val="24"/>
                <w:lang w:eastAsia="ru-RU"/>
              </w:rPr>
              <w:br w:type="textWrapping"/>
            </w:r>
          </w:p>
        </w:tc>
      </w:tr>
      <w:tr w14:paraId="1E7D69DF">
        <w:tblPrEx>
          <w:tblCellMar>
            <w:top w:w="0" w:type="dxa"/>
            <w:left w:w="0" w:type="dxa"/>
            <w:bottom w:w="0" w:type="dxa"/>
            <w:right w:w="0" w:type="dxa"/>
          </w:tblCellMar>
        </w:tblPrEx>
        <w:tc>
          <w:tcPr>
            <w:tcW w:w="10395" w:type="dxa"/>
            <w:gridSpan w:val="2"/>
            <w:shd w:val="clear" w:color="FFFFFF" w:fill="auto"/>
            <w:vAlign w:val="bottom"/>
          </w:tcPr>
          <w:p w14:paraId="387292FB">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3.1.4. По требованию Потребителя предоставить ему в доступной форме информацию о платных медицинских услугах, содержащую следующие сведения:</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 порядки оказания медицинской помощи и стандарты медицинской помощи, применяемые при предоставлении платных медицинских услуг;</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 другие сведения, относящиеся к предмету настоящего договора.</w:t>
            </w:r>
          </w:p>
        </w:tc>
      </w:tr>
      <w:tr w14:paraId="351C785F">
        <w:tblPrEx>
          <w:tblCellMar>
            <w:top w:w="0" w:type="dxa"/>
            <w:left w:w="0" w:type="dxa"/>
            <w:bottom w:w="0" w:type="dxa"/>
            <w:right w:w="0" w:type="dxa"/>
          </w:tblCellMar>
        </w:tblPrEx>
        <w:tc>
          <w:tcPr>
            <w:tcW w:w="10395" w:type="dxa"/>
            <w:gridSpan w:val="2"/>
            <w:shd w:val="clear" w:color="FFFFFF" w:fill="auto"/>
            <w:vAlign w:val="bottom"/>
          </w:tcPr>
          <w:p w14:paraId="4C535CD0">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3.1.5. Исполнитель предоставляет Потребителю (законному представителю потребителя) по его требованию и в доступной для него</w:t>
            </w:r>
            <w:r>
              <w:rPr>
                <w:rFonts w:ascii="Arial" w:hAnsi="Arial" w:eastAsiaTheme="minorEastAsia"/>
                <w:sz w:val="24"/>
                <w:szCs w:val="24"/>
                <w:lang w:eastAsia="ru-RU"/>
              </w:rPr>
              <w:t> </w:t>
            </w:r>
            <w:r>
              <w:rPr>
                <w:rFonts w:ascii="Times New Roman" w:hAnsi="Times New Roman" w:eastAsiaTheme="minorEastAsia"/>
                <w:sz w:val="24"/>
                <w:szCs w:val="24"/>
                <w:lang w:eastAsia="ru-RU"/>
              </w:rPr>
              <w:t>форме информацию:</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tc>
      </w:tr>
      <w:tr w14:paraId="37501994">
        <w:tblPrEx>
          <w:tblCellMar>
            <w:top w:w="0" w:type="dxa"/>
            <w:left w:w="0" w:type="dxa"/>
            <w:bottom w:w="0" w:type="dxa"/>
            <w:right w:w="0" w:type="dxa"/>
          </w:tblCellMar>
        </w:tblPrEx>
        <w:tc>
          <w:tcPr>
            <w:tcW w:w="10395" w:type="dxa"/>
            <w:gridSpan w:val="2"/>
            <w:shd w:val="clear" w:color="FFFFFF" w:fill="auto"/>
            <w:vAlign w:val="bottom"/>
          </w:tcPr>
          <w:p w14:paraId="2042A211">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3.1.6. Обеспечить участие высококвалифицированного медицинского персонала для предоставления услуг по настоящему договору.</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3.1.7. Вести всю необходимую медицинскую документацию в установленном действующим законодательством порядке.</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3.1.8. Вести учет видов, объемов, стоимости оказанных Потребителю услуг, а также денежных средств, поступивших от Потребителя.</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3.1.9. Немедленно извещать Потребителя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настоящего договора. Дополнительные медицинские услуги при необходимости их оказания предоставляются в случае оказания Потребителю стационарной помощи - на основании дополнительного соглашения к настоящему договору, в иных случаях - на основании отдельно заключаемого договора.</w:t>
            </w:r>
          </w:p>
        </w:tc>
      </w:tr>
      <w:tr w14:paraId="5EFB921A">
        <w:tblPrEx>
          <w:tblCellMar>
            <w:top w:w="0" w:type="dxa"/>
            <w:left w:w="0" w:type="dxa"/>
            <w:bottom w:w="0" w:type="dxa"/>
            <w:right w:w="0" w:type="dxa"/>
          </w:tblCellMar>
        </w:tblPrEx>
        <w:tc>
          <w:tcPr>
            <w:tcW w:w="10395" w:type="dxa"/>
            <w:gridSpan w:val="2"/>
            <w:shd w:val="clear" w:color="FFFFFF" w:fill="auto"/>
            <w:vAlign w:val="bottom"/>
          </w:tcPr>
          <w:p w14:paraId="16F20D79">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3.1.10 Предоставить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3.2. Исполнитель вправе:</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3.2.1. отказаться от исполнения настоящего договора в случае невыполнения Потребителем рекомендаций медицинского работника, предоставляющего платную медицинскую услугу.</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3.2.2. при выявлении противопоказаний к оказываемым услугам отказать Потребителю в проведении лечебно-диагностических процедур.</w:t>
            </w:r>
          </w:p>
        </w:tc>
      </w:tr>
      <w:tr w14:paraId="2CCA99AC">
        <w:tblPrEx>
          <w:tblCellMar>
            <w:top w:w="0" w:type="dxa"/>
            <w:left w:w="0" w:type="dxa"/>
            <w:bottom w:w="0" w:type="dxa"/>
            <w:right w:w="0" w:type="dxa"/>
          </w:tblCellMar>
        </w:tblPrEx>
        <w:tc>
          <w:tcPr>
            <w:tcW w:w="10395" w:type="dxa"/>
            <w:gridSpan w:val="2"/>
            <w:shd w:val="clear" w:color="FFFFFF" w:fill="auto"/>
            <w:vAlign w:val="bottom"/>
          </w:tcPr>
          <w:p w14:paraId="3050C561">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3.2.3. привлекать для оказания медицинских услуг по договору иные медицинские организации, имеющие лицензии на медицинскую деятельность и соответствующие иным требованиям действующего законодательства. В этом случае Исполнитель координирует действия привлекаемых к оказанию услуг медицинских организаций, обеспечивает предоставление Заказчику/Потребителю и уполномоченным последним лицам информации о ходе лечения, состоянии здоровья Потребителя, иных условиях оказания медицинской помощи.</w:t>
            </w:r>
            <w:r>
              <w:rPr>
                <w:rFonts w:ascii="Times New Roman" w:hAnsi="Times New Roman" w:eastAsiaTheme="minorEastAsia"/>
                <w:sz w:val="24"/>
                <w:szCs w:val="24"/>
                <w:lang w:eastAsia="ru-RU"/>
              </w:rPr>
              <w:br w:type="textWrapping"/>
            </w:r>
          </w:p>
          <w:p w14:paraId="7420E3A8">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3.3. Потребитель</w:t>
            </w:r>
            <w:r>
              <w:rPr>
                <w:rFonts w:ascii="Arial" w:hAnsi="Arial" w:eastAsiaTheme="minorEastAsia"/>
                <w:sz w:val="24"/>
                <w:szCs w:val="24"/>
                <w:lang w:eastAsia="ru-RU"/>
              </w:rPr>
              <w:t> </w:t>
            </w:r>
            <w:r>
              <w:rPr>
                <w:rFonts w:ascii="Times New Roman" w:hAnsi="Times New Roman" w:eastAsiaTheme="minorEastAsia"/>
                <w:sz w:val="24"/>
                <w:szCs w:val="24"/>
                <w:lang w:eastAsia="ru-RU"/>
              </w:rPr>
              <w:t>обязуется:</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3.3.1. Оплатить стоимость предоставленных Исполнителем медицинских услуг, указанных в п. 3.1.1 настоящего договора в сроки и в порядке, которые определены настоящим договором.</w:t>
            </w:r>
          </w:p>
        </w:tc>
      </w:tr>
      <w:tr w14:paraId="14313925">
        <w:tblPrEx>
          <w:tblCellMar>
            <w:top w:w="0" w:type="dxa"/>
            <w:left w:w="0" w:type="dxa"/>
            <w:bottom w:w="0" w:type="dxa"/>
            <w:right w:w="0" w:type="dxa"/>
          </w:tblCellMar>
        </w:tblPrEx>
        <w:tc>
          <w:tcPr>
            <w:tcW w:w="10395" w:type="dxa"/>
            <w:gridSpan w:val="2"/>
            <w:shd w:val="clear" w:color="FFFFFF" w:fill="auto"/>
            <w:vAlign w:val="bottom"/>
          </w:tcPr>
          <w:p w14:paraId="737615DA">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3.3.2.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3.3.3. Ознакомиться с порядком и условиями предоставления медицинских услуг по настоящему договору.</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3.3.4. Выполнять все медицинские предписания, назначения, рекомендации Исполнителя (медицинского работника, предоставляющего платную медицинскую услугу), в том числе назначенного режима лечения.</w:t>
            </w:r>
          </w:p>
        </w:tc>
      </w:tr>
      <w:tr w14:paraId="75071B37">
        <w:tblPrEx>
          <w:tblCellMar>
            <w:top w:w="0" w:type="dxa"/>
            <w:left w:w="0" w:type="dxa"/>
            <w:bottom w:w="0" w:type="dxa"/>
            <w:right w:w="0" w:type="dxa"/>
          </w:tblCellMar>
        </w:tblPrEx>
        <w:tc>
          <w:tcPr>
            <w:tcW w:w="10395" w:type="dxa"/>
            <w:gridSpan w:val="2"/>
            <w:shd w:val="clear" w:color="FFFFFF" w:fill="auto"/>
            <w:vAlign w:val="bottom"/>
          </w:tcPr>
          <w:p w14:paraId="2131228C">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3.4.</w:t>
            </w:r>
            <w:r>
              <w:rPr>
                <w:rFonts w:ascii="Arial" w:hAnsi="Arial" w:eastAsiaTheme="minorEastAsia"/>
                <w:sz w:val="24"/>
                <w:szCs w:val="24"/>
                <w:lang w:eastAsia="ru-RU"/>
              </w:rPr>
              <w:t> </w:t>
            </w:r>
            <w:r>
              <w:rPr>
                <w:rFonts w:ascii="Times New Roman" w:hAnsi="Times New Roman" w:eastAsiaTheme="minorEastAsia"/>
                <w:sz w:val="24"/>
                <w:szCs w:val="24"/>
                <w:lang w:eastAsia="ru-RU"/>
              </w:rPr>
              <w:t>Потребитель имеет</w:t>
            </w:r>
            <w:r>
              <w:rPr>
                <w:rFonts w:ascii="Arial" w:hAnsi="Arial" w:eastAsiaTheme="minorEastAsia"/>
                <w:sz w:val="24"/>
                <w:szCs w:val="24"/>
                <w:lang w:eastAsia="ru-RU"/>
              </w:rPr>
              <w:t> </w:t>
            </w:r>
            <w:r>
              <w:rPr>
                <w:rFonts w:ascii="Times New Roman" w:hAnsi="Times New Roman" w:eastAsiaTheme="minorEastAsia"/>
                <w:sz w:val="24"/>
                <w:szCs w:val="24"/>
                <w:lang w:eastAsia="ru-RU"/>
              </w:rPr>
              <w:t>право:</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3.4.1. Получать информацию об Исполнителе и предоставляемых им медицинских услугах.</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3.4.2. На выбор врача, оказывающего необходимые медицинские услуги.</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3.4.3. Отказаться от исполнения настоящего договора при условии оплаты Исполнителю фактически понесенных им</w:t>
            </w:r>
            <w:r>
              <w:rPr>
                <w:rFonts w:ascii="Arial" w:hAnsi="Arial" w:eastAsiaTheme="minorEastAsia"/>
                <w:sz w:val="24"/>
                <w:szCs w:val="24"/>
                <w:lang w:eastAsia="ru-RU"/>
              </w:rPr>
              <w:t> </w:t>
            </w:r>
            <w:r>
              <w:rPr>
                <w:rFonts w:ascii="Times New Roman" w:hAnsi="Times New Roman" w:eastAsiaTheme="minorEastAsia"/>
                <w:sz w:val="24"/>
                <w:szCs w:val="24"/>
                <w:lang w:eastAsia="ru-RU"/>
              </w:rPr>
              <w:t>расходов.</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3.5. Потребитель дает свободно, своей волей и в своем интересе согласие на обработку персональных данных, необходимых для исполнения настоящего договора, а также для защиты его жизни, здоровья или иных жизненно важных</w:t>
            </w:r>
            <w:r>
              <w:rPr>
                <w:rFonts w:ascii="Arial" w:hAnsi="Arial" w:eastAsiaTheme="minorEastAsia"/>
                <w:sz w:val="24"/>
                <w:szCs w:val="24"/>
                <w:lang w:eastAsia="ru-RU"/>
              </w:rPr>
              <w:t> </w:t>
            </w:r>
            <w:r>
              <w:rPr>
                <w:rFonts w:ascii="Times New Roman" w:hAnsi="Times New Roman" w:eastAsiaTheme="minorEastAsia"/>
                <w:sz w:val="24"/>
                <w:szCs w:val="24"/>
                <w:lang w:eastAsia="ru-RU"/>
              </w:rPr>
              <w:t>интересов.</w:t>
            </w:r>
            <w:r>
              <w:rPr>
                <w:rFonts w:ascii="Times New Roman" w:hAnsi="Times New Roman" w:eastAsiaTheme="minorEastAsia"/>
                <w:sz w:val="24"/>
                <w:szCs w:val="24"/>
                <w:lang w:eastAsia="ru-RU"/>
              </w:rPr>
              <w:br w:type="textWrapping"/>
            </w:r>
          </w:p>
        </w:tc>
      </w:tr>
      <w:tr w14:paraId="5CFBD2FE">
        <w:tblPrEx>
          <w:tblCellMar>
            <w:top w:w="0" w:type="dxa"/>
            <w:left w:w="0" w:type="dxa"/>
            <w:bottom w:w="0" w:type="dxa"/>
            <w:right w:w="0" w:type="dxa"/>
          </w:tblCellMar>
        </w:tblPrEx>
        <w:tc>
          <w:tcPr>
            <w:tcW w:w="10395" w:type="dxa"/>
            <w:gridSpan w:val="2"/>
            <w:shd w:val="clear" w:color="FFFFFF" w:fill="auto"/>
            <w:vAlign w:val="bottom"/>
          </w:tcPr>
          <w:p w14:paraId="2CABFC53">
            <w:pPr>
              <w:spacing w:after="0" w:line="240" w:lineRule="auto"/>
              <w:jc w:val="both"/>
              <w:rPr>
                <w:rFonts w:ascii="Times New Roman" w:hAnsi="Times New Roman" w:eastAsiaTheme="minorEastAsia"/>
                <w:b/>
                <w:sz w:val="24"/>
                <w:szCs w:val="24"/>
                <w:lang w:eastAsia="ru-RU"/>
              </w:rPr>
            </w:pPr>
            <w:r>
              <w:rPr>
                <w:rFonts w:ascii="Times New Roman" w:hAnsi="Times New Roman" w:eastAsiaTheme="minorEastAsia"/>
                <w:b/>
                <w:sz w:val="24"/>
                <w:szCs w:val="24"/>
                <w:lang w:eastAsia="ru-RU"/>
              </w:rPr>
              <w:t>4. Стоимость медицинских услуг и порядок расчетов</w:t>
            </w:r>
          </w:p>
        </w:tc>
      </w:tr>
      <w:tr w14:paraId="2AB45174">
        <w:tblPrEx>
          <w:tblCellMar>
            <w:top w:w="0" w:type="dxa"/>
            <w:left w:w="0" w:type="dxa"/>
            <w:bottom w:w="0" w:type="dxa"/>
            <w:right w:w="0" w:type="dxa"/>
          </w:tblCellMar>
        </w:tblPrEx>
        <w:tc>
          <w:tcPr>
            <w:tcW w:w="10395" w:type="dxa"/>
            <w:gridSpan w:val="2"/>
            <w:shd w:val="clear" w:color="FFFFFF" w:fill="auto"/>
            <w:vAlign w:val="bottom"/>
          </w:tcPr>
          <w:p w14:paraId="43DA481E">
            <w:pPr>
              <w:pStyle w:val="8"/>
              <w:spacing w:after="0" w:line="276" w:lineRule="auto"/>
              <w:ind w:left="0"/>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4.1. Перечень и цена оказываемых Исполнителем медицинских услуг предусмотрены в Прейскуранте платных медицинских услуг, приложенном к Договору.</w:t>
            </w:r>
          </w:p>
          <w:p w14:paraId="280D8BAE">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4.2. Стоимость услуг, оказываемых по настоящему Договору, определяется на основании Счета по ценам в соответствии с приложенным к Договору Прейскурантом платных медицинских услуг, утвержденным Исполнителем и действующем до 31 декабря 2024 г.</w:t>
            </w:r>
          </w:p>
        </w:tc>
      </w:tr>
      <w:tr w14:paraId="045124E6">
        <w:tblPrEx>
          <w:tblCellMar>
            <w:top w:w="0" w:type="dxa"/>
            <w:left w:w="0" w:type="dxa"/>
            <w:bottom w:w="0" w:type="dxa"/>
            <w:right w:w="0" w:type="dxa"/>
          </w:tblCellMar>
        </w:tblPrEx>
        <w:tc>
          <w:tcPr>
            <w:tcW w:w="10395" w:type="dxa"/>
            <w:gridSpan w:val="2"/>
            <w:shd w:val="clear" w:color="FFFFFF" w:fill="auto"/>
            <w:vAlign w:val="bottom"/>
          </w:tcPr>
          <w:p w14:paraId="62A58E4E">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4.3. Потребителю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4.4. В случае заключения дополнительного соглашения или отдельного договора на предоставление дополнительных медицинских услуг согласно п. 3.1.3 договора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tc>
      </w:tr>
      <w:tr w14:paraId="242F1852">
        <w:tblPrEx>
          <w:tblCellMar>
            <w:top w:w="0" w:type="dxa"/>
            <w:left w:w="0" w:type="dxa"/>
            <w:bottom w:w="0" w:type="dxa"/>
            <w:right w:w="0" w:type="dxa"/>
          </w:tblCellMar>
        </w:tblPrEx>
        <w:tc>
          <w:tcPr>
            <w:tcW w:w="10395" w:type="dxa"/>
            <w:gridSpan w:val="2"/>
            <w:shd w:val="clear" w:color="FFFFFF" w:fill="auto"/>
            <w:vAlign w:val="bottom"/>
          </w:tcPr>
          <w:p w14:paraId="380147DF">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4.5. Если иное не предусмотрено договором, Заказчик обязан оплачивать Исполнителю оказанные Потребителю медицинские услуги в день их оказания наличными денежными средствами или с использованием платежных банковских карт, или путем безналичного перечисления денежных средств на расчетный счет Исполнителя, указанный в разделе 9 настоящего договора по выбору Потребителя.</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Заказчик считается исполнившим свои обязательства по оплате с момента поступления наличных денежных средств в кассу Исполнителя или при оплате в безналичном порядке с момента зачисления денежных средств на расчетный счет Исполнителя в объёме, установленном в соответствующем Счете-заказе к настоящему договору.</w:t>
            </w:r>
          </w:p>
        </w:tc>
      </w:tr>
      <w:tr w14:paraId="4036AEAF">
        <w:tblPrEx>
          <w:tblCellMar>
            <w:top w:w="0" w:type="dxa"/>
            <w:left w:w="0" w:type="dxa"/>
            <w:bottom w:w="0" w:type="dxa"/>
            <w:right w:w="0" w:type="dxa"/>
          </w:tblCellMar>
        </w:tblPrEx>
        <w:tc>
          <w:tcPr>
            <w:tcW w:w="10395" w:type="dxa"/>
            <w:gridSpan w:val="2"/>
            <w:shd w:val="clear" w:color="FFFFFF" w:fill="auto"/>
            <w:vAlign w:val="bottom"/>
          </w:tcPr>
          <w:p w14:paraId="3DC4C141">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4.6. В случае если по каким-либо причинам, не зависящим от волеизъявления Сторон, объем оказываемых Потребителю услуг, предусмотренный настоящим договором, сократится либо оказание услуг в рамках настоящего договора на каком-либо этапе лечения окажется невозможным, Стороны подписывают соглашение, являющееся неотъемлемой частью настоящего договора, при этом с Потребителя удерживается сумма за фактически оказанные услуги по ценам в соответствии с Прейскурантом платных медицинских услуг, действующим на момент подписания данного соглашения. Остаток суммы, уплаченный Потребителем по настоящему договору, возвращается ему в момент окончательных расчетов.</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4.7. Оплата за предоставляемые Исполнителем Потребителю медицинские услуги может быть осуществлена страховой компанией или иным третьим лицом на основании договоров, заключенных Исполнителем с указанными третьими лицами.</w:t>
            </w:r>
          </w:p>
        </w:tc>
      </w:tr>
      <w:tr w14:paraId="5F60065F">
        <w:tblPrEx>
          <w:tblCellMar>
            <w:top w:w="0" w:type="dxa"/>
            <w:left w:w="0" w:type="dxa"/>
            <w:bottom w:w="0" w:type="dxa"/>
            <w:right w:w="0" w:type="dxa"/>
          </w:tblCellMar>
        </w:tblPrEx>
        <w:tc>
          <w:tcPr>
            <w:tcW w:w="10395" w:type="dxa"/>
            <w:gridSpan w:val="2"/>
            <w:shd w:val="clear" w:color="FFFFFF" w:fill="auto"/>
            <w:vAlign w:val="bottom"/>
          </w:tcPr>
          <w:p w14:paraId="0CD841C6">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4.8. По окончании оказания услуг по договору их приёмка оформляется Актом об оказании медицинских услуг с Потребителем. Исполнитель предоставляет Акт об оказанных медицинских услугах нарочно и/или на электронную почту</w:t>
            </w:r>
            <w:r>
              <w:rPr>
                <w:rFonts w:hint="default" w:ascii="Times New Roman" w:hAnsi="Times New Roman" w:eastAsiaTheme="minorEastAsia"/>
                <w:sz w:val="24"/>
                <w:szCs w:val="24"/>
                <w:lang w:val="en-US" w:eastAsia="ru-RU"/>
              </w:rPr>
              <w:t>, мессенджеры</w:t>
            </w:r>
            <w:bookmarkStart w:id="0" w:name="_GoBack"/>
            <w:bookmarkEnd w:id="0"/>
            <w:r>
              <w:rPr>
                <w:rFonts w:ascii="Times New Roman" w:hAnsi="Times New Roman" w:eastAsiaTheme="minorEastAsia"/>
                <w:sz w:val="24"/>
                <w:szCs w:val="24"/>
                <w:lang w:eastAsia="ru-RU"/>
              </w:rPr>
              <w:t xml:space="preserve"> Заказчика. При непоступлении в адрес Исполнителя о стороны Заказчика претензий в отношении оказанных медицинских услуг в течение 10 календарных дней с даты предоставления Акта об оказании медицинских услуг, такие услуги считаются принятыми Заказчиком. В случае уклонения, отказа от подписания Акта об оказании медицинских услуг без мотивировки причин отказа, или отсутствия в момент окончания оказания услуги Потребителя, Заказчика или иного уполномоченного лица, в Акте делается отметка об этом, и Акт подписывается Исполнителем в одностороннем порядке, услуги считаются оказанными и принятыми Заказчиком/Потребителем в полном объеме. Факт оказания услуги также может быть подтвержден медицинской документацией.</w:t>
            </w:r>
          </w:p>
        </w:tc>
      </w:tr>
      <w:tr w14:paraId="39B785FD">
        <w:tblPrEx>
          <w:tblCellMar>
            <w:top w:w="0" w:type="dxa"/>
            <w:left w:w="0" w:type="dxa"/>
            <w:bottom w:w="0" w:type="dxa"/>
            <w:right w:w="0" w:type="dxa"/>
          </w:tblCellMar>
        </w:tblPrEx>
        <w:tc>
          <w:tcPr>
            <w:tcW w:w="10395" w:type="dxa"/>
            <w:gridSpan w:val="2"/>
            <w:shd w:val="clear" w:color="FFFFFF" w:fill="auto"/>
            <w:vAlign w:val="bottom"/>
          </w:tcPr>
          <w:p w14:paraId="01E14242">
            <w:pPr>
              <w:spacing w:after="0" w:line="240" w:lineRule="auto"/>
              <w:jc w:val="both"/>
              <w:rPr>
                <w:rFonts w:ascii="Times New Roman" w:hAnsi="Times New Roman" w:eastAsiaTheme="minorEastAsia"/>
                <w:b/>
                <w:sz w:val="24"/>
                <w:szCs w:val="24"/>
                <w:lang w:eastAsia="ru-RU"/>
              </w:rPr>
            </w:pPr>
            <w:r>
              <w:rPr>
                <w:rFonts w:ascii="Times New Roman" w:hAnsi="Times New Roman" w:eastAsiaTheme="minorEastAsia"/>
                <w:b/>
                <w:sz w:val="24"/>
                <w:szCs w:val="24"/>
                <w:lang w:eastAsia="ru-RU"/>
              </w:rPr>
              <w:t>5. Ответственность сторон</w:t>
            </w:r>
          </w:p>
        </w:tc>
      </w:tr>
      <w:tr w14:paraId="0ECF32B0">
        <w:tblPrEx>
          <w:tblCellMar>
            <w:top w:w="0" w:type="dxa"/>
            <w:left w:w="0" w:type="dxa"/>
            <w:bottom w:w="0" w:type="dxa"/>
            <w:right w:w="0" w:type="dxa"/>
          </w:tblCellMar>
        </w:tblPrEx>
        <w:tc>
          <w:tcPr>
            <w:tcW w:w="10395" w:type="dxa"/>
            <w:gridSpan w:val="2"/>
            <w:shd w:val="clear" w:color="FFFFFF" w:fill="auto"/>
            <w:vAlign w:val="bottom"/>
          </w:tcPr>
          <w:p w14:paraId="509C149A">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5.1. За неисполнение либо ненадлежащее исполнение обязательств по договору виновная Сторона несет ответственность, предусмотренную законодательством Российской Федерации.</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5.2. Стороны устанавливают, что Исполнитель освобождается от ответственности за неисполнение или ненадлежащее исполнение своих обязательств по оказанию медицинских услуг, если это было обусловлено</w:t>
            </w:r>
          </w:p>
        </w:tc>
      </w:tr>
      <w:tr w14:paraId="2B87FF61">
        <w:tblPrEx>
          <w:tblCellMar>
            <w:top w:w="0" w:type="dxa"/>
            <w:left w:w="0" w:type="dxa"/>
            <w:bottom w:w="0" w:type="dxa"/>
            <w:right w:w="0" w:type="dxa"/>
          </w:tblCellMar>
        </w:tblPrEx>
        <w:tc>
          <w:tcPr>
            <w:tcW w:w="10395" w:type="dxa"/>
            <w:gridSpan w:val="2"/>
            <w:shd w:val="clear" w:color="FFFFFF" w:fill="auto"/>
            <w:vAlign w:val="bottom"/>
          </w:tcPr>
          <w:p w14:paraId="3DD83C24">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5.2.1. непредставлением Потребителем Исполнителю (лечащему врачу и/или иному специалисту) надлежащей информации для оказания услуг, равно как и предоставление недостоверной или ложной информации, неполной информации о своем здоровье в соответствии с п. 3.3.2 настоящего договора;</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5.2.2. нарушением Потребителем режима лечения, правил нахождения в медицинской организации и правил оказания отдельных видов услуг, с которыми Потребитель должен быть предварительно ознакомлен перед их оказанием;</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5.2.3. неисполнением Потребителем предписаний, назначений, рекомендаций Исполнителя (медицинского работника, предоставляющего платную медицинскую услугу), в том числе назначенного режима лечения;</w:t>
            </w:r>
          </w:p>
        </w:tc>
      </w:tr>
      <w:tr w14:paraId="59ADEB39">
        <w:tblPrEx>
          <w:tblCellMar>
            <w:top w:w="0" w:type="dxa"/>
            <w:left w:w="0" w:type="dxa"/>
            <w:bottom w:w="0" w:type="dxa"/>
            <w:right w:w="0" w:type="dxa"/>
          </w:tblCellMar>
        </w:tblPrEx>
        <w:tc>
          <w:tcPr>
            <w:tcW w:w="10395" w:type="dxa"/>
            <w:gridSpan w:val="2"/>
            <w:shd w:val="clear" w:color="FFFFFF" w:fill="auto"/>
            <w:vAlign w:val="bottom"/>
          </w:tcPr>
          <w:p w14:paraId="1B5CFEF6">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5.2.4. осуществлением Потребителем на любой стадии лечения каких-либо несогласованных с врачом действий, прямо или косвенно влияющих на ход проводимого курса лечения (в том числе самолечение, использование рекомендаций иных специалистов или иных третьих лиц);</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5.2.5. сокрытием или несвоевременным предоставлением Потребителем сведений лечащему врачу о произошедшем ухудшении состояния здоровья.</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5.3. Исполнитель несет ответственность за некачественное оказание медицинских услуг при условии подтверждения некачественного оказания медицинских услуг согласно положениям действующего законодательства Российской Федерации.</w:t>
            </w:r>
          </w:p>
        </w:tc>
      </w:tr>
      <w:tr w14:paraId="44E836BA">
        <w:tblPrEx>
          <w:tblCellMar>
            <w:top w:w="0" w:type="dxa"/>
            <w:left w:w="0" w:type="dxa"/>
            <w:bottom w:w="0" w:type="dxa"/>
            <w:right w:w="0" w:type="dxa"/>
          </w:tblCellMar>
        </w:tblPrEx>
        <w:tc>
          <w:tcPr>
            <w:tcW w:w="10395" w:type="dxa"/>
            <w:gridSpan w:val="2"/>
            <w:shd w:val="clear" w:color="FFFFFF" w:fill="auto"/>
            <w:vAlign w:val="bottom"/>
          </w:tcPr>
          <w:p w14:paraId="0025CAF8">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5.4. В случае несвоевременной оплаты оказанных услуг Заказчиком Исполнитель вправе осуществить следующие меры по отдельности или в совокупности:</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 приостановить предоставление медицинских услуг Потребителю до полного погашения образовавшейся задолженности, за исключением состояний, угрожающих жизни Потребителя;</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 потребовать от Заказчика уплаты неустойки в размере 0,1% от неуплаченной суммы за каждый календарный день просрочки платежа;</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 обратиться в судебные органы Российской Федерации для взыскания образовавшейся задолженности с Заказчика в пользу Исполнителя;</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 отказаться от исполнения Договора в одностороннем порядке.</w:t>
            </w:r>
          </w:p>
        </w:tc>
      </w:tr>
      <w:tr w14:paraId="5A967FCB">
        <w:tblPrEx>
          <w:tblCellMar>
            <w:top w:w="0" w:type="dxa"/>
            <w:left w:w="0" w:type="dxa"/>
            <w:bottom w:w="0" w:type="dxa"/>
            <w:right w:w="0" w:type="dxa"/>
          </w:tblCellMar>
        </w:tblPrEx>
        <w:tc>
          <w:tcPr>
            <w:tcW w:w="10395" w:type="dxa"/>
            <w:gridSpan w:val="2"/>
            <w:shd w:val="clear" w:color="FFFFFF" w:fill="auto"/>
            <w:vAlign w:val="bottom"/>
          </w:tcPr>
          <w:p w14:paraId="1B8864FA">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5.5. Стороны освобождаются от ответственности за частичное или полное невыполнение обязательств, если оно явилось следствием обстоятельств непреодолимой силы (форс-мажор): чрезвычайные ситуации природного и техногенного характера, боевые действия, эпидемии, эпизоотии, эпифитотии, стихийные бедствия, наводнения, землетрясения, пожары, ураганы, забастовки, изменение законодательства Российской Федерации, распоряжения и акты государственных и судебных органов, иные события, не подлежащие контролю Сторон, возникшие после заключения Договора, а также по иным основаниям, предусмотренным законодательством Российской Федерации.</w:t>
            </w:r>
          </w:p>
        </w:tc>
      </w:tr>
      <w:tr w14:paraId="6570185B">
        <w:tblPrEx>
          <w:tblCellMar>
            <w:top w:w="0" w:type="dxa"/>
            <w:left w:w="0" w:type="dxa"/>
            <w:bottom w:w="0" w:type="dxa"/>
            <w:right w:w="0" w:type="dxa"/>
          </w:tblCellMar>
        </w:tblPrEx>
        <w:tc>
          <w:tcPr>
            <w:tcW w:w="10395" w:type="dxa"/>
            <w:gridSpan w:val="2"/>
            <w:shd w:val="clear" w:color="FFFFFF" w:fill="auto"/>
            <w:vAlign w:val="bottom"/>
          </w:tcPr>
          <w:p w14:paraId="5AB178B2">
            <w:pPr>
              <w:spacing w:after="0" w:line="240" w:lineRule="auto"/>
              <w:jc w:val="both"/>
              <w:rPr>
                <w:rFonts w:ascii="Times New Roman" w:hAnsi="Times New Roman" w:eastAsiaTheme="minorEastAsia"/>
                <w:b/>
                <w:sz w:val="24"/>
                <w:szCs w:val="24"/>
                <w:lang w:eastAsia="ru-RU"/>
              </w:rPr>
            </w:pPr>
            <w:r>
              <w:rPr>
                <w:rFonts w:ascii="Times New Roman" w:hAnsi="Times New Roman" w:eastAsiaTheme="minorEastAsia"/>
                <w:b/>
                <w:sz w:val="24"/>
                <w:szCs w:val="24"/>
                <w:lang w:eastAsia="ru-RU"/>
              </w:rPr>
              <w:t>6. Конфиденциальность</w:t>
            </w:r>
          </w:p>
        </w:tc>
      </w:tr>
      <w:tr w14:paraId="3612D220">
        <w:tblPrEx>
          <w:tblCellMar>
            <w:top w:w="0" w:type="dxa"/>
            <w:left w:w="0" w:type="dxa"/>
            <w:bottom w:w="0" w:type="dxa"/>
            <w:right w:w="0" w:type="dxa"/>
          </w:tblCellMar>
        </w:tblPrEx>
        <w:tc>
          <w:tcPr>
            <w:tcW w:w="10395" w:type="dxa"/>
            <w:gridSpan w:val="2"/>
            <w:shd w:val="clear" w:color="FFFFFF" w:fill="auto"/>
            <w:vAlign w:val="bottom"/>
          </w:tcPr>
          <w:p w14:paraId="18635725">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6.1.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6.2.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tc>
      </w:tr>
      <w:tr w14:paraId="163E20C2">
        <w:tblPrEx>
          <w:tblCellMar>
            <w:top w:w="0" w:type="dxa"/>
            <w:left w:w="0" w:type="dxa"/>
            <w:bottom w:w="0" w:type="dxa"/>
            <w:right w:w="0" w:type="dxa"/>
          </w:tblCellMar>
        </w:tblPrEx>
        <w:tc>
          <w:tcPr>
            <w:tcW w:w="10395" w:type="dxa"/>
            <w:gridSpan w:val="2"/>
            <w:shd w:val="clear" w:color="FFFFFF" w:fill="auto"/>
            <w:vAlign w:val="bottom"/>
          </w:tcPr>
          <w:p w14:paraId="0B13EB7F">
            <w:pPr>
              <w:spacing w:after="0" w:line="240" w:lineRule="auto"/>
              <w:jc w:val="both"/>
              <w:rPr>
                <w:rFonts w:ascii="Times New Roman" w:hAnsi="Times New Roman" w:eastAsiaTheme="minorEastAsia"/>
                <w:b/>
                <w:sz w:val="24"/>
                <w:szCs w:val="24"/>
                <w:lang w:eastAsia="ru-RU"/>
              </w:rPr>
            </w:pPr>
            <w:r>
              <w:rPr>
                <w:rFonts w:ascii="Times New Roman" w:hAnsi="Times New Roman" w:eastAsiaTheme="minorEastAsia"/>
                <w:b/>
                <w:sz w:val="24"/>
                <w:szCs w:val="24"/>
                <w:lang w:eastAsia="ru-RU"/>
              </w:rPr>
              <w:t>7. Дистанционная передача информации</w:t>
            </w:r>
          </w:p>
        </w:tc>
      </w:tr>
      <w:tr w14:paraId="64EE462D">
        <w:tblPrEx>
          <w:tblCellMar>
            <w:top w:w="0" w:type="dxa"/>
            <w:left w:w="0" w:type="dxa"/>
            <w:bottom w:w="0" w:type="dxa"/>
            <w:right w:w="0" w:type="dxa"/>
          </w:tblCellMar>
        </w:tblPrEx>
        <w:tc>
          <w:tcPr>
            <w:tcW w:w="10395" w:type="dxa"/>
            <w:gridSpan w:val="2"/>
            <w:shd w:val="clear" w:color="FFFFFF" w:fill="auto"/>
            <w:vAlign w:val="bottom"/>
          </w:tcPr>
          <w:p w14:paraId="687B801A">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7.1. Настоящим Заказчик сообщает Исполнителю свои данные:</w:t>
            </w:r>
          </w:p>
        </w:tc>
      </w:tr>
      <w:tr w14:paraId="3F623022">
        <w:tblPrEx>
          <w:tblCellMar>
            <w:top w:w="0" w:type="dxa"/>
            <w:left w:w="0" w:type="dxa"/>
            <w:bottom w:w="0" w:type="dxa"/>
            <w:right w:w="0" w:type="dxa"/>
          </w:tblCellMar>
        </w:tblPrEx>
        <w:tc>
          <w:tcPr>
            <w:tcW w:w="10395" w:type="dxa"/>
            <w:gridSpan w:val="2"/>
            <w:shd w:val="clear" w:color="FFFFFF" w:fill="auto"/>
            <w:vAlign w:val="bottom"/>
          </w:tcPr>
          <w:p w14:paraId="2407194C">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 xml:space="preserve">- Мобильный телефон:  </w:t>
            </w:r>
          </w:p>
        </w:tc>
      </w:tr>
      <w:tr w14:paraId="29B9BE3F">
        <w:tblPrEx>
          <w:tblCellMar>
            <w:top w:w="0" w:type="dxa"/>
            <w:left w:w="0" w:type="dxa"/>
            <w:bottom w:w="0" w:type="dxa"/>
            <w:right w:w="0" w:type="dxa"/>
          </w:tblCellMar>
        </w:tblPrEx>
        <w:tc>
          <w:tcPr>
            <w:tcW w:w="10395" w:type="dxa"/>
            <w:gridSpan w:val="2"/>
            <w:shd w:val="clear" w:color="FFFFFF" w:fill="auto"/>
            <w:vAlign w:val="bottom"/>
          </w:tcPr>
          <w:p w14:paraId="34DD52AE">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 Электронную почту:</w:t>
            </w:r>
          </w:p>
        </w:tc>
      </w:tr>
      <w:tr w14:paraId="62E49495">
        <w:tblPrEx>
          <w:tblCellMar>
            <w:top w:w="0" w:type="dxa"/>
            <w:left w:w="0" w:type="dxa"/>
            <w:bottom w:w="0" w:type="dxa"/>
            <w:right w:w="0" w:type="dxa"/>
          </w:tblCellMar>
        </w:tblPrEx>
        <w:tc>
          <w:tcPr>
            <w:tcW w:w="10395" w:type="dxa"/>
            <w:gridSpan w:val="2"/>
            <w:shd w:val="clear" w:color="FFFFFF" w:fill="auto"/>
            <w:vAlign w:val="bottom"/>
          </w:tcPr>
          <w:p w14:paraId="55C432FA">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и дает согласие на передачу ему информации по электронной почте, голосовыми сообщениями по телефонной связи, текстовыми смс-сообщениями, а также с использованием систем мгновенного обмена сообщениями, в том числе на:</w:t>
            </w:r>
          </w:p>
        </w:tc>
      </w:tr>
      <w:tr w14:paraId="3EE70F22">
        <w:tblPrEx>
          <w:tblCellMar>
            <w:top w:w="0" w:type="dxa"/>
            <w:left w:w="0" w:type="dxa"/>
            <w:bottom w:w="0" w:type="dxa"/>
            <w:right w:w="0" w:type="dxa"/>
          </w:tblCellMar>
        </w:tblPrEx>
        <w:tc>
          <w:tcPr>
            <w:tcW w:w="9450" w:type="dxa"/>
            <w:tcBorders>
              <w:top w:val="single" w:color="auto" w:sz="4" w:space="0"/>
              <w:left w:val="single" w:color="auto" w:sz="4" w:space="0"/>
              <w:bottom w:val="single" w:color="auto" w:sz="4" w:space="0"/>
              <w:right w:val="single" w:color="auto" w:sz="4" w:space="0"/>
            </w:tcBorders>
            <w:shd w:val="clear" w:color="FFFFFF" w:fill="auto"/>
            <w:vAlign w:val="bottom"/>
          </w:tcPr>
          <w:p w14:paraId="76250A51">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обработку и пересылку по электронной почте результатов лабораторной диагностики, в том числе результаты исследований на инфекционную группу, гистологических и цитологических исследований</w:t>
            </w:r>
          </w:p>
        </w:tc>
        <w:tc>
          <w:tcPr>
            <w:tcW w:w="945" w:type="dxa"/>
            <w:tcBorders>
              <w:top w:val="single" w:color="auto" w:sz="4" w:space="0"/>
              <w:left w:val="single" w:color="auto" w:sz="4" w:space="0"/>
              <w:bottom w:val="single" w:color="auto" w:sz="4" w:space="0"/>
              <w:right w:val="single" w:color="auto" w:sz="4" w:space="0"/>
            </w:tcBorders>
            <w:shd w:val="clear" w:color="FFFFFF" w:fill="auto"/>
            <w:vAlign w:val="bottom"/>
          </w:tcPr>
          <w:p w14:paraId="0609BEBD">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ДА</w:t>
            </w:r>
          </w:p>
        </w:tc>
      </w:tr>
      <w:tr w14:paraId="3AF15865">
        <w:tblPrEx>
          <w:tblCellMar>
            <w:top w:w="0" w:type="dxa"/>
            <w:left w:w="0" w:type="dxa"/>
            <w:bottom w:w="0" w:type="dxa"/>
            <w:right w:w="0" w:type="dxa"/>
          </w:tblCellMar>
        </w:tblPrEx>
        <w:tc>
          <w:tcPr>
            <w:tcW w:w="9450" w:type="dxa"/>
            <w:tcBorders>
              <w:top w:val="single" w:color="auto" w:sz="4" w:space="0"/>
              <w:left w:val="single" w:color="auto" w:sz="4" w:space="0"/>
              <w:bottom w:val="single" w:color="auto" w:sz="4" w:space="0"/>
              <w:right w:val="single" w:color="auto" w:sz="4" w:space="0"/>
            </w:tcBorders>
            <w:shd w:val="clear" w:color="FFFFFF" w:fill="auto"/>
            <w:vAlign w:val="bottom"/>
          </w:tcPr>
          <w:p w14:paraId="413C6737">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передачу информации о специальных предложениях и акциях Исполнителя</w:t>
            </w:r>
          </w:p>
        </w:tc>
        <w:tc>
          <w:tcPr>
            <w:tcW w:w="945" w:type="dxa"/>
            <w:tcBorders>
              <w:top w:val="single" w:color="auto" w:sz="4" w:space="0"/>
              <w:left w:val="single" w:color="auto" w:sz="4" w:space="0"/>
              <w:bottom w:val="single" w:color="auto" w:sz="4" w:space="0"/>
              <w:right w:val="single" w:color="auto" w:sz="4" w:space="0"/>
            </w:tcBorders>
            <w:shd w:val="clear" w:color="FFFFFF" w:fill="auto"/>
            <w:vAlign w:val="bottom"/>
          </w:tcPr>
          <w:p w14:paraId="455076FB">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ДА</w:t>
            </w:r>
          </w:p>
        </w:tc>
      </w:tr>
      <w:tr w14:paraId="77ACADD7">
        <w:tblPrEx>
          <w:tblCellMar>
            <w:top w:w="0" w:type="dxa"/>
            <w:left w:w="0" w:type="dxa"/>
            <w:bottom w:w="0" w:type="dxa"/>
            <w:right w:w="0" w:type="dxa"/>
          </w:tblCellMar>
        </w:tblPrEx>
        <w:tc>
          <w:tcPr>
            <w:tcW w:w="9450" w:type="dxa"/>
            <w:tcBorders>
              <w:top w:val="single" w:color="auto" w:sz="4" w:space="0"/>
              <w:left w:val="single" w:color="auto" w:sz="4" w:space="0"/>
              <w:bottom w:val="single" w:color="auto" w:sz="4" w:space="0"/>
              <w:right w:val="single" w:color="auto" w:sz="4" w:space="0"/>
            </w:tcBorders>
            <w:shd w:val="clear" w:color="FFFFFF" w:fill="auto"/>
            <w:vAlign w:val="bottom"/>
          </w:tcPr>
          <w:p w14:paraId="57D8F308">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передачу информации в связи с напоминанием о записи Потребителя</w:t>
            </w:r>
          </w:p>
        </w:tc>
        <w:tc>
          <w:tcPr>
            <w:tcW w:w="945" w:type="dxa"/>
            <w:tcBorders>
              <w:top w:val="single" w:color="auto" w:sz="4" w:space="0"/>
              <w:left w:val="single" w:color="auto" w:sz="4" w:space="0"/>
              <w:bottom w:val="single" w:color="auto" w:sz="4" w:space="0"/>
              <w:right w:val="single" w:color="auto" w:sz="4" w:space="0"/>
            </w:tcBorders>
            <w:shd w:val="clear" w:color="FFFFFF" w:fill="auto"/>
            <w:vAlign w:val="bottom"/>
          </w:tcPr>
          <w:p w14:paraId="38F059AA">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ДА</w:t>
            </w:r>
          </w:p>
        </w:tc>
      </w:tr>
      <w:tr w14:paraId="193CFCC9">
        <w:tblPrEx>
          <w:tblCellMar>
            <w:top w:w="0" w:type="dxa"/>
            <w:left w:w="0" w:type="dxa"/>
            <w:bottom w:w="0" w:type="dxa"/>
            <w:right w:w="0" w:type="dxa"/>
          </w:tblCellMar>
        </w:tblPrEx>
        <w:tc>
          <w:tcPr>
            <w:tcW w:w="9450" w:type="dxa"/>
            <w:tcBorders>
              <w:top w:val="single" w:color="auto" w:sz="4" w:space="0"/>
              <w:left w:val="single" w:color="auto" w:sz="4" w:space="0"/>
              <w:bottom w:val="single" w:color="auto" w:sz="4" w:space="0"/>
              <w:right w:val="single" w:color="auto" w:sz="4" w:space="0"/>
            </w:tcBorders>
            <w:shd w:val="clear" w:color="FFFFFF" w:fill="auto"/>
            <w:vAlign w:val="bottom"/>
          </w:tcPr>
          <w:p w14:paraId="3695FE34">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на опрос по качеству обслуживания</w:t>
            </w:r>
          </w:p>
        </w:tc>
        <w:tc>
          <w:tcPr>
            <w:tcW w:w="945" w:type="dxa"/>
            <w:tcBorders>
              <w:top w:val="single" w:color="auto" w:sz="4" w:space="0"/>
              <w:left w:val="single" w:color="auto" w:sz="4" w:space="0"/>
              <w:bottom w:val="single" w:color="auto" w:sz="4" w:space="0"/>
              <w:right w:val="single" w:color="auto" w:sz="4" w:space="0"/>
            </w:tcBorders>
            <w:shd w:val="clear" w:color="FFFFFF" w:fill="auto"/>
            <w:vAlign w:val="bottom"/>
          </w:tcPr>
          <w:p w14:paraId="3345D65A">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ДА</w:t>
            </w:r>
          </w:p>
        </w:tc>
      </w:tr>
      <w:tr w14:paraId="30F8B21A">
        <w:tblPrEx>
          <w:tblCellMar>
            <w:top w:w="0" w:type="dxa"/>
            <w:left w:w="0" w:type="dxa"/>
            <w:bottom w:w="0" w:type="dxa"/>
            <w:right w:w="0" w:type="dxa"/>
          </w:tblCellMar>
        </w:tblPrEx>
        <w:tc>
          <w:tcPr>
            <w:tcW w:w="10395" w:type="dxa"/>
            <w:gridSpan w:val="2"/>
            <w:shd w:val="clear" w:color="FFFFFF" w:fill="auto"/>
            <w:vAlign w:val="bottom"/>
          </w:tcPr>
          <w:p w14:paraId="53BA6670">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7.2. Исполнитель вправе самостоятельно определять формат и размер передаваемой информации. Дистанционная передача информации является правом, а не обязанностью Исполнителя. Исполнитель вправе приостановить или прекратить дистанционную передачу информации.</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7.3. Подписывая</w:t>
            </w:r>
            <w:r>
              <w:rPr>
                <w:rFonts w:hint="default" w:ascii="Times New Roman" w:hAnsi="Times New Roman" w:eastAsiaTheme="minorEastAsia"/>
                <w:sz w:val="24"/>
                <w:szCs w:val="24"/>
                <w:lang w:val="en-US" w:eastAsia="ru-RU"/>
              </w:rPr>
              <w:t xml:space="preserve"> или ознакомившись с</w:t>
            </w:r>
            <w:r>
              <w:rPr>
                <w:rFonts w:ascii="Times New Roman" w:hAnsi="Times New Roman" w:eastAsiaTheme="minorEastAsia"/>
                <w:sz w:val="24"/>
                <w:szCs w:val="24"/>
                <w:lang w:eastAsia="ru-RU"/>
              </w:rPr>
              <w:t xml:space="preserve"> настоящим договором, Заказчик подтверждает, что он предупрежден о возможных рисках, существующих при отправке информации, при которых Исполнитель не несет ответственность, в том числе:</w:t>
            </w:r>
          </w:p>
        </w:tc>
      </w:tr>
      <w:tr w14:paraId="46EA8193">
        <w:tblPrEx>
          <w:tblCellMar>
            <w:top w:w="0" w:type="dxa"/>
            <w:left w:w="0" w:type="dxa"/>
            <w:bottom w:w="0" w:type="dxa"/>
            <w:right w:w="0" w:type="dxa"/>
          </w:tblCellMar>
        </w:tblPrEx>
        <w:tc>
          <w:tcPr>
            <w:tcW w:w="10395" w:type="dxa"/>
            <w:gridSpan w:val="2"/>
            <w:shd w:val="clear" w:color="FFFFFF" w:fill="auto"/>
            <w:vAlign w:val="bottom"/>
          </w:tcPr>
          <w:p w14:paraId="4FD55A00">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5715000</wp:posOffset>
                      </wp:positionH>
                      <wp:positionV relativeFrom="paragraph">
                        <wp:posOffset>114300</wp:posOffset>
                      </wp:positionV>
                      <wp:extent cx="0" cy="0"/>
                      <wp:effectExtent l="11430" t="5080" r="7620" b="13970"/>
                      <wp:wrapNone/>
                      <wp:docPr id="2" name="Прямоугольник 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txbx>
                              <w:txbxContent>
                                <w:p w14:paraId="04E4553A">
                                  <w:pPr>
                                    <w:rPr>
                                      <w:rFonts w:ascii="Arial" w:hAnsi="Arial"/>
                                      <w:sz w:val="16"/>
                                      <w:szCs w:val="16"/>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50pt;margin-top:9pt;height:0pt;width:0pt;z-index:251659264;mso-width-relative:page;mso-height-relative:page;" fillcolor="#FFFFFF" filled="t" stroked="t" coordsize="21600,21600" o:gfxdata="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TdTr3RAAAACQEAAA8AAAAAAAAAAQAgAAAAIgAA&#10;AGRycy9kb3ducmV2LnhtbFBLAQIUABQAAAAIAIdO4kCjU8QaSAIAAIMEAAAOAAAAAAAAAAEAIAAA&#10;ACABAABkcnMvZTJvRG9jLnhtbFBLBQYAAAAABgAGAFkBAADaBQAAAAA=&#10;">
                      <v:fill on="t" focussize="0,0"/>
                      <v:stroke color="#000000" miterlimit="8" joinstyle="miter"/>
                      <v:imagedata o:title=""/>
                      <o:lock v:ext="edit" aspectratio="f"/>
                      <v:textbox>
                        <w:txbxContent>
                          <w:p w14:paraId="04E4553A">
                            <w:pPr>
                              <w:rPr>
                                <w:rFonts w:ascii="Arial" w:hAnsi="Arial"/>
                                <w:sz w:val="16"/>
                                <w:szCs w:val="16"/>
                              </w:rPr>
                            </w:pPr>
                          </w:p>
                        </w:txbxContent>
                      </v:textbox>
                    </v:rect>
                  </w:pict>
                </mc:Fallback>
              </mc:AlternateContent>
            </w:r>
            <w:r>
              <w:rPr>
                <w:rFonts w:ascii="Times New Roman" w:hAnsi="Times New Roman" w:eastAsiaTheme="minorEastAsia"/>
                <w:sz w:val="24"/>
                <w:szCs w:val="24"/>
                <w:lang w:eastAsia="ru-RU"/>
              </w:rPr>
              <w:t>- о возможности доступа третьих лиц к направляемой информации в процессе и/или в результате ее пересылки (в том числе, но не исключительно, несанкционированного доступа к оконечному оборудованию пользователя, прямой или случайной передачи пароля, незаконных действий третьих лиц);</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-неполучения информации по различным причинам, не зависящим от отправителя (электронная почта переполнена, заблокирована или недоступна, настройки и правила обработки сообщений электронной почты на почтовом сервере не позволяют принимать сообщения интернет-домена отправителя, технические и другие причины);</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w:t>
            </w:r>
            <w:r>
              <w:rPr>
                <w:rFonts w:ascii="Arial" w:hAnsi="Arial" w:eastAsiaTheme="minorEastAsia"/>
                <w:sz w:val="24"/>
                <w:szCs w:val="24"/>
                <w:lang w:eastAsia="ru-RU"/>
              </w:rPr>
              <w:t> </w:t>
            </w:r>
            <w:r>
              <w:rPr>
                <w:rFonts w:ascii="Times New Roman" w:hAnsi="Times New Roman" w:eastAsiaTheme="minorEastAsia"/>
                <w:sz w:val="24"/>
                <w:szCs w:val="24"/>
                <w:lang w:eastAsia="ru-RU"/>
              </w:rPr>
              <w:t>повреждений файлов.</w:t>
            </w:r>
            <w:r>
              <w:rPr>
                <w:rFonts w:ascii="Times New Roman" w:hAnsi="Times New Roman" w:eastAsiaTheme="minorEastAsia"/>
                <w:sz w:val="24"/>
                <w:szCs w:val="24"/>
                <w:lang w:eastAsia="ru-RU"/>
              </w:rPr>
              <w:br w:type="textWrapping"/>
            </w:r>
          </w:p>
        </w:tc>
      </w:tr>
      <w:tr w14:paraId="31F468AA">
        <w:tblPrEx>
          <w:tblCellMar>
            <w:top w:w="0" w:type="dxa"/>
            <w:left w:w="0" w:type="dxa"/>
            <w:bottom w:w="0" w:type="dxa"/>
            <w:right w:w="0" w:type="dxa"/>
          </w:tblCellMar>
        </w:tblPrEx>
        <w:tc>
          <w:tcPr>
            <w:tcW w:w="10395" w:type="dxa"/>
            <w:gridSpan w:val="2"/>
            <w:shd w:val="clear" w:color="FFFFFF" w:fill="auto"/>
            <w:vAlign w:val="bottom"/>
          </w:tcPr>
          <w:p w14:paraId="2D79BA7F">
            <w:pPr>
              <w:spacing w:after="0" w:line="240" w:lineRule="auto"/>
              <w:jc w:val="both"/>
              <w:rPr>
                <w:rFonts w:ascii="Times New Roman" w:hAnsi="Times New Roman" w:eastAsiaTheme="minorEastAsia"/>
                <w:b/>
                <w:sz w:val="24"/>
                <w:szCs w:val="24"/>
                <w:lang w:eastAsia="ru-RU"/>
              </w:rPr>
            </w:pPr>
            <w:r>
              <w:rPr>
                <w:rFonts w:ascii="Times New Roman" w:hAnsi="Times New Roman" w:eastAsiaTheme="minorEastAsia"/>
                <w:b/>
                <w:sz w:val="24"/>
                <w:szCs w:val="24"/>
                <w:lang w:eastAsia="ru-RU"/>
              </w:rPr>
              <w:t>8. Заключительные положения</w:t>
            </w:r>
          </w:p>
        </w:tc>
      </w:tr>
      <w:tr w14:paraId="6660B8AC">
        <w:tblPrEx>
          <w:tblCellMar>
            <w:top w:w="0" w:type="dxa"/>
            <w:left w:w="0" w:type="dxa"/>
            <w:bottom w:w="0" w:type="dxa"/>
            <w:right w:w="0" w:type="dxa"/>
          </w:tblCellMar>
        </w:tblPrEx>
        <w:tc>
          <w:tcPr>
            <w:tcW w:w="10395" w:type="dxa"/>
            <w:gridSpan w:val="2"/>
            <w:shd w:val="clear" w:color="FFFFFF" w:fill="auto"/>
            <w:vAlign w:val="bottom"/>
          </w:tcPr>
          <w:p w14:paraId="08600306">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8.1. Настоящий договор вступает в силу с момента его заключения. Договор заключен до конца текущего календарного года, но может быть автоматически продлен на последующий календарный год, если ни одна из Сторон не заявит о намерении расторгнуть настоящий договор до конца текущего года. Количество пролонгаций не ограничено.</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8.2. Все приложения, дополнения, протоколы и иные изменения к настоящему договору являются его неотъемлемой частью и имеют юридическую силу, если они совершены в письменной форме и подписаны уполномоченными на то представителями Сторон.</w:t>
            </w:r>
          </w:p>
        </w:tc>
      </w:tr>
      <w:tr w14:paraId="46F18B15">
        <w:tblPrEx>
          <w:tblCellMar>
            <w:top w:w="0" w:type="dxa"/>
            <w:left w:w="0" w:type="dxa"/>
            <w:bottom w:w="0" w:type="dxa"/>
            <w:right w:w="0" w:type="dxa"/>
          </w:tblCellMar>
        </w:tblPrEx>
        <w:tc>
          <w:tcPr>
            <w:tcW w:w="10395" w:type="dxa"/>
            <w:gridSpan w:val="2"/>
            <w:shd w:val="clear" w:color="FFFFFF" w:fill="auto"/>
            <w:vAlign w:val="bottom"/>
          </w:tcPr>
          <w:p w14:paraId="279980DE">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8.3. Изменение и расторжение договора осуществляется на основании и в порядке, предусмотренным действующим законодательством и договором.</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8.4. В случае отказа Потребителя после заключения договора от получения медицинских услуг договор расторгается. Исполнитель информирует Потребителя о расторжении договора по инициативе Потребителя, при этом Потребитель оплачивает фактически понесенные Исполнителем расходы, связанные с исполнением обязательств по договору.</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8.5. Юридически значимые сообщения, связанные с возникновением, изменением или прекращением основанных на договоре обязательств, направляются сторонами следующим образом:</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 сообщения в адрес Исполнителя направляются Заказчиком и/или Потребителем только на адреса электронной почты</w:t>
            </w:r>
            <w:r>
              <w:rPr>
                <w:rFonts w:ascii="Arial" w:hAnsi="Arial" w:eastAsiaTheme="minorEastAsia"/>
                <w:sz w:val="24"/>
                <w:szCs w:val="24"/>
                <w:lang w:eastAsia="ru-RU"/>
              </w:rPr>
              <w:t> </w:t>
            </w:r>
            <w:r>
              <w:rPr>
                <w:rFonts w:ascii="Times New Roman" w:hAnsi="Times New Roman" w:eastAsiaTheme="minorEastAsia"/>
                <w:sz w:val="24"/>
                <w:szCs w:val="24"/>
                <w:lang w:val="en-US" w:eastAsia="ru-RU"/>
              </w:rPr>
              <w:t>i</w:t>
            </w:r>
            <w:r>
              <w:rPr>
                <w:rFonts w:ascii="Times New Roman" w:hAnsi="Times New Roman" w:eastAsiaTheme="minorEastAsia"/>
                <w:sz w:val="24"/>
                <w:szCs w:val="24"/>
                <w:lang w:eastAsia="ru-RU"/>
              </w:rPr>
              <w:t>@</w:t>
            </w:r>
            <w:r>
              <w:rPr>
                <w:rFonts w:ascii="Times New Roman" w:hAnsi="Times New Roman" w:eastAsiaTheme="minorEastAsia"/>
                <w:sz w:val="24"/>
                <w:szCs w:val="24"/>
                <w:lang w:val="en-US" w:eastAsia="ru-RU"/>
              </w:rPr>
              <w:t>doctordan</w:t>
            </w:r>
            <w:r>
              <w:rPr>
                <w:rFonts w:ascii="Times New Roman" w:hAnsi="Times New Roman" w:eastAsiaTheme="minorEastAsia"/>
                <w:sz w:val="24"/>
                <w:szCs w:val="24"/>
                <w:lang w:eastAsia="ru-RU"/>
              </w:rPr>
              <w:t>.ru</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 сообщения в адрес Потребителя и/или Заказчика направляются Исполнителем на адреса электронной почты Заказчика, указанные в п.7.5. настоящего договора.</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8.6. Настоящий договор, заключенный непосредственно с Потребителем составлен в двух аутентичных экземплярах, по одному для каждой из Сторон, а договор, заключенный с заказчиком в пользу Потребителя, составлен в трех аутентичных экземплярах, по одному для каждой из Сторон.</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8.7. Во всем, что не предусмотрено настоящим договором, Стороны руководствуются действующим законодательством РФ.</w:t>
            </w:r>
            <w:r>
              <w:rPr>
                <w:rFonts w:ascii="Times New Roman" w:hAnsi="Times New Roman" w:eastAsiaTheme="minorEastAsia"/>
                <w:sz w:val="24"/>
                <w:szCs w:val="24"/>
                <w:lang w:eastAsia="ru-RU"/>
              </w:rPr>
              <w:br w:type="textWrapping"/>
            </w:r>
          </w:p>
        </w:tc>
      </w:tr>
      <w:tr w14:paraId="0A922457">
        <w:tblPrEx>
          <w:tblCellMar>
            <w:top w:w="0" w:type="dxa"/>
            <w:left w:w="0" w:type="dxa"/>
            <w:bottom w:w="0" w:type="dxa"/>
            <w:right w:w="0" w:type="dxa"/>
          </w:tblCellMar>
        </w:tblPrEx>
        <w:tc>
          <w:tcPr>
            <w:tcW w:w="10395" w:type="dxa"/>
            <w:gridSpan w:val="2"/>
            <w:shd w:val="clear" w:color="FFFFFF" w:fill="auto"/>
            <w:vAlign w:val="bottom"/>
          </w:tcPr>
          <w:p w14:paraId="3B717494">
            <w:pPr>
              <w:spacing w:after="0" w:line="240" w:lineRule="auto"/>
              <w:jc w:val="both"/>
              <w:rPr>
                <w:rFonts w:ascii="Times New Roman" w:hAnsi="Times New Roman" w:eastAsiaTheme="minorEastAsia"/>
                <w:b/>
                <w:sz w:val="24"/>
                <w:szCs w:val="24"/>
                <w:lang w:eastAsia="ru-RU"/>
              </w:rPr>
            </w:pPr>
            <w:r>
              <w:rPr>
                <w:rFonts w:ascii="Times New Roman" w:hAnsi="Times New Roman" w:eastAsiaTheme="minorEastAsia"/>
                <w:b/>
                <w:sz w:val="24"/>
                <w:szCs w:val="24"/>
                <w:lang w:eastAsia="ru-RU"/>
              </w:rPr>
              <w:t>9. Перечень медицинских услуг</w:t>
            </w:r>
          </w:p>
        </w:tc>
      </w:tr>
      <w:tr w14:paraId="53C1192E">
        <w:tblPrEx>
          <w:tblCellMar>
            <w:top w:w="0" w:type="dxa"/>
            <w:left w:w="0" w:type="dxa"/>
            <w:bottom w:w="0" w:type="dxa"/>
            <w:right w:w="0" w:type="dxa"/>
          </w:tblCellMar>
        </w:tblPrEx>
        <w:tc>
          <w:tcPr>
            <w:tcW w:w="10395" w:type="dxa"/>
            <w:gridSpan w:val="2"/>
            <w:shd w:val="clear" w:color="FFFFFF" w:fill="auto"/>
            <w:vAlign w:val="bottom"/>
          </w:tcPr>
          <w:p w14:paraId="219A09BA">
            <w:pPr>
              <w:spacing w:after="0" w:line="240" w:lineRule="auto"/>
              <w:jc w:val="both"/>
              <w:rPr>
                <w:rFonts w:ascii="Times New Roman" w:hAnsi="Times New Roman" w:eastAsiaTheme="minorEastAsia"/>
                <w:sz w:val="24"/>
                <w:szCs w:val="24"/>
                <w:lang w:eastAsia="ru-RU"/>
              </w:rPr>
            </w:pPr>
            <w:r>
              <w:rPr>
                <w:rFonts w:ascii="Times New Roman" w:hAnsi="Times New Roman" w:eastAsiaTheme="minorEastAsia"/>
                <w:sz w:val="24"/>
                <w:szCs w:val="24"/>
                <w:lang w:eastAsia="ru-RU"/>
              </w:rPr>
              <w:t>9.1. В соответствии с лицензией Исполнитель вправе оказывать следующие медицинские услуги (выполнять работы): 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(услуги):при оказании первичной доврачебной медико-санитарной помощи в амбулаторных условиях: сестринскому делу; при оказании первичной врачебной медико-санитарной помощи в амбулаторных условиях: терапии. При оказании первичной специализированной медико-санитарной помощи в амбулаторных условиях:</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акушерству и гинекологии (за исключением использования вспомогательных репродуктивных технологий и искусственного прерывания беременности);</w:t>
            </w:r>
            <w:r>
              <w:rPr>
                <w:rFonts w:ascii="Times New Roman" w:hAnsi="Times New Roman" w:eastAsiaTheme="minorEastAsia"/>
                <w:sz w:val="24"/>
                <w:szCs w:val="24"/>
                <w:lang w:eastAsia="ru-RU"/>
              </w:rPr>
              <w:br w:type="textWrapping"/>
            </w:r>
            <w:r>
              <w:rPr>
                <w:rFonts w:ascii="Times New Roman" w:hAnsi="Times New Roman" w:eastAsiaTheme="minorEastAsia"/>
                <w:sz w:val="24"/>
                <w:szCs w:val="24"/>
                <w:lang w:eastAsia="ru-RU"/>
              </w:rPr>
              <w:t xml:space="preserve">неврологии, ультразвуковой диагностике, эндокринологии, гастроэнтерологии, травматологии и ортопедии. </w:t>
            </w:r>
          </w:p>
          <w:p w14:paraId="2388D787">
            <w:pPr>
              <w:spacing w:after="0" w:line="240" w:lineRule="auto"/>
              <w:jc w:val="both"/>
              <w:rPr>
                <w:rFonts w:ascii="Times New Roman" w:hAnsi="Times New Roman" w:eastAsiaTheme="minorEastAsia"/>
                <w:sz w:val="24"/>
                <w:szCs w:val="24"/>
                <w:lang w:eastAsia="ru-RU"/>
              </w:rPr>
            </w:pPr>
          </w:p>
        </w:tc>
      </w:tr>
    </w:tbl>
    <w:p w14:paraId="31EFC9F6">
      <w:pPr>
        <w:jc w:val="both"/>
        <w:rPr>
          <w:rFonts w:ascii="Times New Roman" w:hAnsi="Times New Roman" w:cs="Times New Roman"/>
          <w:sz w:val="24"/>
          <w:szCs w:val="24"/>
        </w:rPr>
      </w:pPr>
    </w:p>
    <w:sectPr>
      <w:footerReference r:id="rId5" w:type="default"/>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0492448"/>
      <w:docPartObj>
        <w:docPartGallery w:val="AutoText"/>
      </w:docPartObj>
    </w:sdtPr>
    <w:sdtContent>
      <w:p w14:paraId="269AD461">
        <w:pPr>
          <w:pStyle w:val="6"/>
          <w:jc w:val="center"/>
        </w:pPr>
        <w:r>
          <w:fldChar w:fldCharType="begin"/>
        </w:r>
        <w:r>
          <w:instrText xml:space="preserve">PAGE   \* MERGEFORMAT</w:instrText>
        </w:r>
        <w:r>
          <w:fldChar w:fldCharType="separate"/>
        </w:r>
        <w:r>
          <w:t>11</w:t>
        </w:r>
        <w:r>
          <w:fldChar w:fldCharType="end"/>
        </w:r>
      </w:p>
    </w:sdtContent>
  </w:sdt>
  <w:p w14:paraId="1CD257A5">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A91D82"/>
    <w:multiLevelType w:val="multilevel"/>
    <w:tmpl w:val="2BA91D82"/>
    <w:lvl w:ilvl="0" w:tentative="0">
      <w:start w:val="1"/>
      <w:numFmt w:val="upperRoman"/>
      <w:lvlText w:val="%1."/>
      <w:lvlJc w:val="right"/>
      <w:pPr>
        <w:ind w:left="720" w:hanging="360"/>
      </w:pPr>
    </w:lvl>
    <w:lvl w:ilvl="1" w:tentative="0">
      <w:start w:val="1"/>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76D1B49"/>
    <w:multiLevelType w:val="multilevel"/>
    <w:tmpl w:val="676D1B49"/>
    <w:lvl w:ilvl="0" w:tentative="0">
      <w:start w:val="1"/>
      <w:numFmt w:val="decimal"/>
      <w:lvlText w:val="1.%1"/>
      <w:lvlJc w:val="left"/>
      <w:pPr>
        <w:ind w:left="1440" w:hanging="360"/>
      </w:pPr>
      <w:rPr>
        <w:rFonts w:hint="default"/>
      </w:rPr>
    </w:lvl>
    <w:lvl w:ilvl="1" w:tentative="0">
      <w:start w:val="1"/>
      <w:numFmt w:val="decimal"/>
      <w:lvlText w:val="1.%2"/>
      <w:lvlJc w:val="left"/>
      <w:pPr>
        <w:ind w:left="786"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203"/>
    <w:rsid w:val="00037A7E"/>
    <w:rsid w:val="000633CA"/>
    <w:rsid w:val="000D552D"/>
    <w:rsid w:val="00161FB7"/>
    <w:rsid w:val="00173432"/>
    <w:rsid w:val="00192376"/>
    <w:rsid w:val="001A0AC7"/>
    <w:rsid w:val="00226FC7"/>
    <w:rsid w:val="002300EE"/>
    <w:rsid w:val="0023787C"/>
    <w:rsid w:val="00242C9A"/>
    <w:rsid w:val="002813AE"/>
    <w:rsid w:val="002F0691"/>
    <w:rsid w:val="002F5372"/>
    <w:rsid w:val="00374F9B"/>
    <w:rsid w:val="003B2329"/>
    <w:rsid w:val="003D64EB"/>
    <w:rsid w:val="003F1D5F"/>
    <w:rsid w:val="004409CE"/>
    <w:rsid w:val="004424DF"/>
    <w:rsid w:val="004522CD"/>
    <w:rsid w:val="0045277D"/>
    <w:rsid w:val="0051285C"/>
    <w:rsid w:val="00520271"/>
    <w:rsid w:val="00535470"/>
    <w:rsid w:val="005462D9"/>
    <w:rsid w:val="005579A9"/>
    <w:rsid w:val="005A083B"/>
    <w:rsid w:val="005F021A"/>
    <w:rsid w:val="005F6280"/>
    <w:rsid w:val="005F7B42"/>
    <w:rsid w:val="006119A8"/>
    <w:rsid w:val="0063447B"/>
    <w:rsid w:val="006554EA"/>
    <w:rsid w:val="006678DF"/>
    <w:rsid w:val="00673059"/>
    <w:rsid w:val="006A77CB"/>
    <w:rsid w:val="006B2D23"/>
    <w:rsid w:val="00727624"/>
    <w:rsid w:val="007C617C"/>
    <w:rsid w:val="007D55C9"/>
    <w:rsid w:val="007E0B11"/>
    <w:rsid w:val="008314FC"/>
    <w:rsid w:val="00843331"/>
    <w:rsid w:val="0084475D"/>
    <w:rsid w:val="008A1412"/>
    <w:rsid w:val="008A32CC"/>
    <w:rsid w:val="008C4071"/>
    <w:rsid w:val="0095493B"/>
    <w:rsid w:val="0096392B"/>
    <w:rsid w:val="00974E6C"/>
    <w:rsid w:val="00983203"/>
    <w:rsid w:val="009A68A7"/>
    <w:rsid w:val="00A10DDA"/>
    <w:rsid w:val="00A9781C"/>
    <w:rsid w:val="00B142B2"/>
    <w:rsid w:val="00B3161C"/>
    <w:rsid w:val="00B478FD"/>
    <w:rsid w:val="00B55F83"/>
    <w:rsid w:val="00B5656B"/>
    <w:rsid w:val="00B731EB"/>
    <w:rsid w:val="00B92C53"/>
    <w:rsid w:val="00C00B27"/>
    <w:rsid w:val="00C21049"/>
    <w:rsid w:val="00C34D8F"/>
    <w:rsid w:val="00C53B60"/>
    <w:rsid w:val="00CB41BE"/>
    <w:rsid w:val="00CE1A62"/>
    <w:rsid w:val="00CE2495"/>
    <w:rsid w:val="00CE327A"/>
    <w:rsid w:val="00CF0A7E"/>
    <w:rsid w:val="00D1372E"/>
    <w:rsid w:val="00D86C5B"/>
    <w:rsid w:val="00DA0ADF"/>
    <w:rsid w:val="00DB403B"/>
    <w:rsid w:val="00DC50EA"/>
    <w:rsid w:val="00E0027D"/>
    <w:rsid w:val="00E9274F"/>
    <w:rsid w:val="00EF329E"/>
    <w:rsid w:val="00F04E6A"/>
    <w:rsid w:val="00F13F92"/>
    <w:rsid w:val="00F37AB7"/>
    <w:rsid w:val="00F47D10"/>
    <w:rsid w:val="00F639AD"/>
    <w:rsid w:val="7DC80A2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paragraph" w:styleId="5">
    <w:name w:val="header"/>
    <w:basedOn w:val="1"/>
    <w:link w:val="10"/>
    <w:unhideWhenUsed/>
    <w:uiPriority w:val="99"/>
    <w:pPr>
      <w:tabs>
        <w:tab w:val="center" w:pos="4677"/>
        <w:tab w:val="right" w:pos="9355"/>
      </w:tabs>
      <w:spacing w:after="0" w:line="240" w:lineRule="auto"/>
    </w:pPr>
  </w:style>
  <w:style w:type="paragraph" w:styleId="6">
    <w:name w:val="footer"/>
    <w:basedOn w:val="1"/>
    <w:link w:val="11"/>
    <w:unhideWhenUsed/>
    <w:uiPriority w:val="99"/>
    <w:pPr>
      <w:tabs>
        <w:tab w:val="center" w:pos="4677"/>
        <w:tab w:val="right" w:pos="9355"/>
      </w:tabs>
      <w:spacing w:after="0" w:line="240" w:lineRule="auto"/>
    </w:pPr>
  </w:style>
  <w:style w:type="table" w:styleId="7">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table" w:customStyle="1" w:styleId="9">
    <w:name w:val="TableStyle0"/>
    <w:uiPriority w:val="0"/>
    <w:pPr>
      <w:spacing w:after="0" w:line="240" w:lineRule="auto"/>
    </w:pPr>
    <w:rPr>
      <w:rFonts w:ascii="Arial" w:hAnsi="Arial" w:eastAsiaTheme="minorEastAsia"/>
      <w:sz w:val="16"/>
      <w:lang w:eastAsia="ru-RU"/>
    </w:rPr>
    <w:tblPr>
      <w:tblCellMar>
        <w:top w:w="0" w:type="dxa"/>
        <w:left w:w="0" w:type="dxa"/>
        <w:bottom w:w="0" w:type="dxa"/>
        <w:right w:w="0" w:type="dxa"/>
      </w:tblCellMar>
    </w:tblPr>
  </w:style>
  <w:style w:type="character" w:customStyle="1" w:styleId="10">
    <w:name w:val="Верхний колонтитул Знак"/>
    <w:basedOn w:val="2"/>
    <w:link w:val="5"/>
    <w:uiPriority w:val="99"/>
  </w:style>
  <w:style w:type="character" w:customStyle="1" w:styleId="11">
    <w:name w:val="Нижний колонтитул Знак"/>
    <w:basedOn w:val="2"/>
    <w:link w:val="6"/>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9</Pages>
  <Words>4528</Words>
  <Characters>25816</Characters>
  <Lines>215</Lines>
  <Paragraphs>60</Paragraphs>
  <TotalTime>3</TotalTime>
  <ScaleCrop>false</ScaleCrop>
  <LinksUpToDate>false</LinksUpToDate>
  <CharactersWithSpaces>30284</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2024-01-02T16:06:00Z</dcterms:created>
  <dc:creator>Пользователь Windows</dc:creator>
  <cp:lastModifiedBy>WPS_1705072358</cp:lastModifiedBy>
  <dcterms:modified xsi:type="dcterms:W3CDTF">2024-06-18T14:22:44Z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3E9CE17FBE34410886F6C5102DE1F68F_12</vt:lpwstr>
  </property>
</Properties>
</file>